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7331E794" w:rsidP="52B442E9" w:rsidRDefault="7331E794" w14:paraId="6F8C1D56" w14:textId="050B9E34">
      <w:pPr>
        <w:spacing w:after="0" w:line="240" w:lineRule="auto"/>
        <w:jc w:val="center"/>
      </w:pPr>
      <w:r w:rsidR="067C3DAF">
        <w:rPr/>
        <w:t>R</w:t>
      </w:r>
      <w:r w:rsidR="780D744D">
        <w:rPr/>
        <w:t>oma</w:t>
      </w:r>
      <w:r w:rsidR="39365668">
        <w:rPr/>
        <w:t xml:space="preserve">, </w:t>
      </w:r>
      <w:r w:rsidR="3EFAF938">
        <w:rPr/>
        <w:t xml:space="preserve">6 </w:t>
      </w:r>
      <w:r w:rsidR="39365668">
        <w:rPr/>
        <w:t>agosto 202</w:t>
      </w:r>
      <w:r w:rsidR="0D6921D2">
        <w:rPr/>
        <w:t>4</w:t>
      </w:r>
      <w:r w:rsidR="39365668">
        <w:rPr/>
        <w:t xml:space="preserve">                                                                                                  Comunicato stampa</w:t>
      </w:r>
      <w:r>
        <w:br/>
      </w:r>
    </w:p>
    <w:p w:rsidR="7331E794" w:rsidP="52B442E9" w:rsidRDefault="7331E794" w14:paraId="0AB1F6B5" w14:textId="02B8C46F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7CCCC9F" w:rsidR="7331E794">
        <w:rPr>
          <w:b w:val="1"/>
          <w:bCs w:val="1"/>
          <w:sz w:val="28"/>
          <w:szCs w:val="28"/>
        </w:rPr>
        <w:t xml:space="preserve">Anteprima di </w:t>
      </w:r>
      <w:r w:rsidRPr="17CCCC9F" w:rsidR="39365668">
        <w:rPr>
          <w:b w:val="1"/>
          <w:bCs w:val="1"/>
          <w:sz w:val="28"/>
          <w:szCs w:val="28"/>
        </w:rPr>
        <w:t>Carovana dei Ghiacciai 202</w:t>
      </w:r>
      <w:r w:rsidRPr="17CCCC9F" w:rsidR="1F99EA8E">
        <w:rPr>
          <w:b w:val="1"/>
          <w:bCs w:val="1"/>
          <w:sz w:val="28"/>
          <w:szCs w:val="28"/>
        </w:rPr>
        <w:t>4</w:t>
      </w:r>
      <w:r w:rsidRPr="17CCCC9F" w:rsidR="1E335F15">
        <w:rPr>
          <w:b w:val="1"/>
          <w:bCs w:val="1"/>
          <w:sz w:val="28"/>
          <w:szCs w:val="28"/>
        </w:rPr>
        <w:t xml:space="preserve"> di Legambiente</w:t>
      </w:r>
    </w:p>
    <w:p w:rsidR="4A663DAA" w:rsidP="17CCCC9F" w:rsidRDefault="4A663DAA" w14:paraId="11419089" w14:textId="77777777">
      <w:pPr>
        <w:spacing w:after="0" w:line="240" w:lineRule="auto"/>
        <w:jc w:val="center"/>
        <w:rPr>
          <w:i w:val="1"/>
          <w:iCs w:val="1"/>
          <w:sz w:val="24"/>
          <w:szCs w:val="24"/>
        </w:rPr>
      </w:pPr>
      <w:r w:rsidRPr="17CCCC9F" w:rsidR="4A663DAA">
        <w:rPr>
          <w:i w:val="1"/>
          <w:iCs w:val="1"/>
          <w:sz w:val="24"/>
          <w:szCs w:val="24"/>
        </w:rPr>
        <w:t>in collaborazione con CIPRA ITALIA e Comitato Glaciologo Italiano</w:t>
      </w:r>
    </w:p>
    <w:p w:rsidR="2AC9AE04" w:rsidP="52B442E9" w:rsidRDefault="3CCC1861" w14:paraId="628A56FB" w14:textId="77777777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7CCCC9F" w:rsidR="3CCC1861">
        <w:rPr>
          <w:b w:val="1"/>
          <w:bCs w:val="1"/>
          <w:sz w:val="24"/>
          <w:szCs w:val="24"/>
        </w:rPr>
        <w:t>sul ghiacciaio dei Forni</w:t>
      </w:r>
      <w:r w:rsidRPr="17CCCC9F" w:rsidR="1640E8C6">
        <w:rPr>
          <w:b w:val="1"/>
          <w:bCs w:val="1"/>
          <w:sz w:val="24"/>
          <w:szCs w:val="24"/>
        </w:rPr>
        <w:t xml:space="preserve">, il secondo più grande d’Italia, </w:t>
      </w:r>
      <w:r w:rsidRPr="17CCCC9F" w:rsidR="1FFFEC18">
        <w:rPr>
          <w:b w:val="1"/>
          <w:bCs w:val="1"/>
          <w:sz w:val="24"/>
          <w:szCs w:val="24"/>
        </w:rPr>
        <w:t>per</w:t>
      </w:r>
      <w:r w:rsidRPr="17CCCC9F" w:rsidR="073EF08F">
        <w:rPr>
          <w:b w:val="1"/>
          <w:bCs w:val="1"/>
          <w:sz w:val="24"/>
          <w:szCs w:val="24"/>
        </w:rPr>
        <w:t xml:space="preserve"> una tappa speciale</w:t>
      </w:r>
    </w:p>
    <w:p w:rsidR="073EF08F" w:rsidP="52B442E9" w:rsidRDefault="073EF08F" w14:paraId="6B3AB39C" w14:textId="77777777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7CCCC9F" w:rsidR="073EF08F">
        <w:rPr>
          <w:b w:val="1"/>
          <w:bCs w:val="1"/>
          <w:sz w:val="24"/>
          <w:szCs w:val="24"/>
        </w:rPr>
        <w:t xml:space="preserve"> in</w:t>
      </w:r>
      <w:r w:rsidRPr="17CCCC9F" w:rsidR="009D5E6F">
        <w:rPr>
          <w:b w:val="1"/>
          <w:bCs w:val="1"/>
          <w:sz w:val="24"/>
          <w:szCs w:val="24"/>
        </w:rPr>
        <w:t>sieme all’</w:t>
      </w:r>
      <w:r w:rsidRPr="17CCCC9F" w:rsidR="6E081ED1">
        <w:rPr>
          <w:b w:val="1"/>
          <w:bCs w:val="1"/>
          <w:sz w:val="24"/>
          <w:szCs w:val="24"/>
        </w:rPr>
        <w:t>U</w:t>
      </w:r>
      <w:r w:rsidRPr="17CCCC9F" w:rsidR="073EF08F">
        <w:rPr>
          <w:b w:val="1"/>
          <w:bCs w:val="1"/>
          <w:sz w:val="24"/>
          <w:szCs w:val="24"/>
        </w:rPr>
        <w:t>niversità d</w:t>
      </w:r>
      <w:r w:rsidRPr="17CCCC9F" w:rsidR="1D14EF3A">
        <w:rPr>
          <w:b w:val="1"/>
          <w:bCs w:val="1"/>
          <w:sz w:val="24"/>
          <w:szCs w:val="24"/>
        </w:rPr>
        <w:t>egli studi di</w:t>
      </w:r>
      <w:r w:rsidRPr="17CCCC9F" w:rsidR="073EF08F">
        <w:rPr>
          <w:b w:val="1"/>
          <w:bCs w:val="1"/>
          <w:sz w:val="24"/>
          <w:szCs w:val="24"/>
        </w:rPr>
        <w:t xml:space="preserve"> Milano </w:t>
      </w:r>
      <w:r w:rsidRPr="17CCCC9F" w:rsidR="6EF91E1C">
        <w:rPr>
          <w:b w:val="1"/>
          <w:bCs w:val="1"/>
          <w:sz w:val="24"/>
          <w:szCs w:val="24"/>
        </w:rPr>
        <w:t>e</w:t>
      </w:r>
      <w:r w:rsidRPr="17CCCC9F" w:rsidR="073EF08F">
        <w:rPr>
          <w:b w:val="1"/>
          <w:bCs w:val="1"/>
          <w:sz w:val="24"/>
          <w:szCs w:val="24"/>
        </w:rPr>
        <w:t xml:space="preserve"> nell’ambito di Puliamo il Mondo</w:t>
      </w:r>
    </w:p>
    <w:p w:rsidR="52B442E9" w:rsidP="52B442E9" w:rsidRDefault="52B442E9" w14:paraId="672A6659" w14:textId="77777777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 w:rsidR="026FE917" w:rsidP="17CCCC9F" w:rsidRDefault="6C2FB425" w14:paraId="68FCF4A4" w14:textId="5062CD77" w14:noSpellErr="1">
      <w:pPr>
        <w:spacing w:after="0" w:line="240" w:lineRule="auto"/>
        <w:jc w:val="center"/>
        <w:rPr>
          <w:rFonts w:eastAsia="" w:eastAsiaTheme="minorEastAsia"/>
          <w:b w:val="1"/>
          <w:bCs w:val="1"/>
          <w:color w:val="000000" w:themeColor="text1"/>
          <w:sz w:val="24"/>
          <w:szCs w:val="24"/>
        </w:rPr>
      </w:pPr>
      <w:r w:rsidRPr="17CCCC9F" w:rsidR="6C2FB425">
        <w:rPr>
          <w:rFonts w:eastAsia="" w:eastAsiaTheme="minorEastAsia"/>
          <w:b w:val="1"/>
          <w:bCs w:val="1"/>
          <w:sz w:val="24"/>
          <w:szCs w:val="24"/>
        </w:rPr>
        <w:t>Nuovo campanello d’allarme:</w:t>
      </w:r>
      <w:r w:rsidRPr="17CCCC9F" w:rsidR="31E8E55F">
        <w:rPr>
          <w:rFonts w:eastAsia="" w:eastAsiaTheme="minorEastAsia"/>
          <w:b w:val="1"/>
          <w:bCs w:val="1"/>
          <w:sz w:val="24"/>
          <w:szCs w:val="24"/>
        </w:rPr>
        <w:t xml:space="preserve"> d</w:t>
      </w:r>
      <w:r w:rsidRPr="17CCCC9F" w:rsidR="3A95943B">
        <w:rPr>
          <w:rFonts w:eastAsia="" w:eastAsiaTheme="minorEastAsia"/>
          <w:b w:val="1"/>
          <w:bCs w:val="1"/>
          <w:sz w:val="24"/>
          <w:szCs w:val="24"/>
        </w:rPr>
        <w:t xml:space="preserve">a metà </w:t>
      </w:r>
      <w:r w:rsidRPr="17CCCC9F" w:rsidR="6C2FB425">
        <w:rPr>
          <w:rFonts w:eastAsia="" w:eastAsiaTheme="minorEastAsia"/>
          <w:b w:val="1"/>
          <w:bCs w:val="1"/>
          <w:sz w:val="24"/>
          <w:szCs w:val="24"/>
        </w:rPr>
        <w:t>luglio</w:t>
      </w:r>
      <w:r w:rsidRPr="17CCCC9F" w:rsidR="7ECC3271">
        <w:rPr>
          <w:rFonts w:eastAsia="" w:eastAsiaTheme="minorEastAsia"/>
          <w:b w:val="1"/>
          <w:bCs w:val="1"/>
          <w:sz w:val="24"/>
          <w:szCs w:val="24"/>
        </w:rPr>
        <w:t xml:space="preserve"> sul ghiacci</w:t>
      </w:r>
      <w:r w:rsidRPr="17CCCC9F" w:rsidR="7ECC3271">
        <w:rPr>
          <w:rFonts w:eastAsia="" w:eastAsiaTheme="minorEastAsia"/>
          <w:b w:val="1"/>
          <w:bCs w:val="1"/>
          <w:sz w:val="24"/>
          <w:szCs w:val="24"/>
        </w:rPr>
        <w:t xml:space="preserve">aio </w:t>
      </w:r>
      <w:r w:rsidRPr="17CCCC9F" w:rsidR="567B5252">
        <w:rPr>
          <w:rFonts w:eastAsia="" w:eastAsiaTheme="minorEastAsia"/>
          <w:b w:val="1"/>
          <w:bCs w:val="1"/>
          <w:sz w:val="24"/>
          <w:szCs w:val="24"/>
        </w:rPr>
        <w:t>tasso elevato di fusione</w:t>
      </w:r>
    </w:p>
    <w:p w:rsidR="026FE917" w:rsidP="17CCCC9F" w:rsidRDefault="567B5252" w14:paraId="065A600D" w14:textId="2873637D">
      <w:pPr>
        <w:pStyle w:val="Normale"/>
        <w:spacing w:after="0" w:line="240" w:lineRule="auto"/>
        <w:jc w:val="center"/>
        <w:rPr>
          <w:rFonts w:eastAsia="" w:eastAsiaTheme="minorEastAsia"/>
          <w:b w:val="1"/>
          <w:bCs w:val="1"/>
          <w:sz w:val="24"/>
          <w:szCs w:val="24"/>
        </w:rPr>
      </w:pPr>
      <w:r w:rsidRPr="17CCCC9F" w:rsidR="567B5252">
        <w:rPr>
          <w:rFonts w:eastAsia="" w:eastAsiaTheme="minorEastAsia"/>
          <w:b w:val="1"/>
          <w:bCs w:val="1"/>
          <w:sz w:val="24"/>
          <w:szCs w:val="24"/>
        </w:rPr>
        <w:t xml:space="preserve"> </w:t>
      </w:r>
      <w:r w:rsidRPr="17CCCC9F" w:rsidR="026FE91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ch</w:t>
      </w:r>
      <w:r w:rsidRPr="17CCCC9F" w:rsidR="026FE91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e va dai </w:t>
      </w:r>
      <w:r w:rsidRPr="17CCCC9F" w:rsidR="00D71011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4 agli</w:t>
      </w:r>
      <w:r w:rsidRPr="17CCCC9F" w:rsidR="473E6E2F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CCCC9F" w:rsidR="00D71011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17CCCC9F" w:rsidR="473E6E2F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cm</w:t>
      </w:r>
      <w:r w:rsidRPr="17CCCC9F" w:rsidR="473E6E2F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al giorno di ghiaccio fuso a quota 2650 e 2600 m</w:t>
      </w:r>
      <w:r w:rsidRPr="17CCCC9F" w:rsidR="3D039D95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CCCC9F" w:rsidR="3D039D95">
        <w:rPr>
          <w:rFonts w:eastAsia="" w:eastAsiaTheme="minorEastAsia"/>
          <w:b w:val="1"/>
          <w:bCs w:val="1"/>
          <w:sz w:val="24"/>
          <w:szCs w:val="24"/>
        </w:rPr>
        <w:t>con una perdita</w:t>
      </w:r>
      <w:r w:rsidRPr="17CCCC9F" w:rsidR="3D039D95">
        <w:rPr>
          <w:rFonts w:eastAsia="" w:eastAsiaTheme="minorEastAsia"/>
          <w:b w:val="1"/>
          <w:bCs w:val="1"/>
          <w:sz w:val="24"/>
          <w:szCs w:val="24"/>
        </w:rPr>
        <w:t xml:space="preserve"> totale di spessore che </w:t>
      </w:r>
      <w:r w:rsidRPr="17CCCC9F" w:rsidR="3D039D95">
        <w:rPr>
          <w:rFonts w:eastAsia="" w:eastAsiaTheme="minorEastAsia"/>
          <w:b w:val="1"/>
          <w:bCs w:val="1"/>
          <w:sz w:val="24"/>
          <w:szCs w:val="24"/>
        </w:rPr>
        <w:t>nelle aree frontali si avvicina ai 2 metri</w:t>
      </w:r>
    </w:p>
    <w:p w:rsidR="52B442E9" w:rsidP="17CCCC9F" w:rsidRDefault="52B442E9" w14:paraId="0A37501D" w14:textId="77777777">
      <w:pPr>
        <w:spacing w:after="0" w:line="240" w:lineRule="auto"/>
        <w:jc w:val="center"/>
        <w:rPr>
          <w:rFonts w:eastAsia="" w:eastAsiaTheme="minorEastAsia"/>
          <w:b w:val="1"/>
          <w:bCs w:val="1"/>
          <w:color w:val="000000" w:themeColor="text1"/>
        </w:rPr>
      </w:pPr>
    </w:p>
    <w:p w:rsidR="204BE0DD" w:rsidP="17CCCC9F" w:rsidRDefault="204BE0DD" w14:paraId="499CE6AF" w14:textId="49A1337A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7CCCC9F" w:rsidR="204BE0DD">
        <w:rPr>
          <w:rFonts w:eastAsia="" w:eastAsiaTheme="minorEastAsia"/>
          <w:b w:val="1"/>
          <w:bCs w:val="1"/>
          <w:color w:val="000000" w:themeColor="text1" w:themeTint="FF" w:themeShade="FF"/>
        </w:rPr>
        <w:t>Ritornano alla luce anche ordigni bellici</w:t>
      </w:r>
      <w:r w:rsidRPr="17CCCC9F" w:rsidR="293DD02C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</w:t>
      </w:r>
      <w:r w:rsidRPr="17CCCC9F" w:rsidR="5ADB63DF">
        <w:rPr>
          <w:rFonts w:eastAsia="" w:eastAsiaTheme="minorEastAsia"/>
          <w:b w:val="1"/>
          <w:bCs w:val="1"/>
          <w:color w:val="000000" w:themeColor="text1" w:themeTint="FF" w:themeShade="FF"/>
        </w:rPr>
        <w:t>ome</w:t>
      </w:r>
      <w:r w:rsidRPr="17CCCC9F" w:rsidR="7D1C50D5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quello trovato a luglio,</w:t>
      </w:r>
      <w:r w:rsidRPr="17CCCC9F" w:rsidR="642F3391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</w:t>
      </w:r>
      <w:r w:rsidRPr="17CCCC9F" w:rsidR="204BE0DD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ma sui sentieri si trovano </w:t>
      </w:r>
      <w:r w:rsidRPr="17CCCC9F" w:rsidR="605262A7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delle volte </w:t>
      </w:r>
      <w:r w:rsidRPr="17CCCC9F" w:rsidR="204BE0DD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anche rifiuti </w:t>
      </w:r>
      <w:r w:rsidRPr="17CCCC9F" w:rsidR="204BE0DD">
        <w:rPr>
          <w:rFonts w:eastAsia="" w:eastAsiaTheme="minorEastAsia"/>
          <w:b w:val="1"/>
          <w:bCs w:val="1"/>
          <w:color w:val="000000" w:themeColor="text1" w:themeTint="FF" w:themeShade="FF"/>
        </w:rPr>
        <w:t>abbandonati</w:t>
      </w:r>
      <w:r w:rsidRPr="17CCCC9F" w:rsidR="60A67DBB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ome emerso dalla giornata di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Clean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Up in quota </w:t>
      </w:r>
    </w:p>
    <w:p w:rsidR="60A67DBB" w:rsidP="17CCCC9F" w:rsidRDefault="60A67DBB" w14:paraId="70CAC84C" w14:textId="1CD36209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ieri</w:t>
      </w:r>
      <w:r w:rsidRPr="17CCCC9F" w:rsidR="45DCD0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nell’ambito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di Puliamo il Mondo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41944D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 circa 15</w:t>
      </w:r>
      <w:r w:rsidRPr="17CCCC9F" w:rsidR="2E2EC0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0 </w:t>
      </w:r>
      <w:r w:rsidRPr="17CCCC9F" w:rsidR="41944D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rifiuti raccolti</w:t>
      </w:r>
      <w:r w:rsidRPr="17CCCC9F" w:rsidR="4CEC6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 dai monitoraggi dell’Università </w:t>
      </w:r>
      <w:r w:rsidRPr="17CCCC9F" w:rsidR="60A67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Milano fatti in questi anni</w:t>
      </w:r>
    </w:p>
    <w:p w:rsidR="17CCCC9F" w:rsidP="17CCCC9F" w:rsidRDefault="17CCCC9F" w14:paraId="0C23A75F" w14:textId="72F6032D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6C150CC4" w:rsidP="17CCCC9F" w:rsidRDefault="6C150CC4" w14:paraId="0578DCF8" w14:textId="1957F8E7">
      <w:pPr>
        <w:pStyle w:val="Normale"/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7CCCC9F" w:rsidR="6C150C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</w:t>
      </w: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89 </w:t>
      </w:r>
      <w:r w:rsidRPr="17CCCC9F" w:rsidR="7F1E7D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quelli monitorati da </w:t>
      </w: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agosto 2021 al 2022 dall’Università di Milano sui sentieri </w:t>
      </w:r>
    </w:p>
    <w:p w:rsidR="25EFF915" w:rsidP="17CCCC9F" w:rsidRDefault="25EFF915" w14:paraId="17C4F5FA" w14:textId="3C99C19A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avvicinamento verso il ghiacciaio Forni e </w:t>
      </w: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Cedec</w:t>
      </w: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17CCCC9F" w:rsidR="25EFF9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27% è packaging alimentare, il rifiuto più trovato, mentre il 20% sono cavi, fascette, pezzi di biciclette e pezzi di fili</w:t>
      </w:r>
    </w:p>
    <w:p w:rsidR="17CCCC9F" w:rsidP="17CCCC9F" w:rsidRDefault="17CCCC9F" w14:paraId="08C32F95" w14:textId="40895EC3">
      <w:pPr>
        <w:spacing w:after="0" w:line="240" w:lineRule="auto"/>
        <w:jc w:val="center"/>
        <w:rPr>
          <w:rFonts w:eastAsia="" w:eastAsiaTheme="minorEastAsia"/>
          <w:b w:val="1"/>
          <w:bCs w:val="1"/>
          <w:color w:val="000000" w:themeColor="text1" w:themeTint="FF" w:themeShade="FF"/>
        </w:rPr>
      </w:pPr>
    </w:p>
    <w:p w:rsidR="1B7A7494" w:rsidP="17CCCC9F" w:rsidRDefault="1B7A7494" w14:paraId="1E290B9C" w14:textId="23AB3BF0">
      <w:pPr>
        <w:pStyle w:val="Normale"/>
        <w:spacing w:after="0" w:line="240" w:lineRule="auto"/>
        <w:jc w:val="center"/>
        <w:rPr>
          <w:rFonts w:eastAsia="" w:eastAsiaTheme="minorEastAsia"/>
          <w:b w:val="1"/>
          <w:bCs w:val="1"/>
        </w:rPr>
      </w:pPr>
      <w:r w:rsidRPr="17CCCC9F" w:rsidR="1B7A7494">
        <w:rPr>
          <w:rFonts w:eastAsia="" w:eastAsiaTheme="minorEastAsia"/>
          <w:b w:val="1"/>
          <w:bCs w:val="1"/>
        </w:rPr>
        <w:t>Legambiente: “Importante andare in montagna senza lasciare tracce. Servono</w:t>
      </w:r>
      <w:r w:rsidRPr="17CCCC9F" w:rsidR="2CCA3403">
        <w:rPr>
          <w:rFonts w:eastAsia="" w:eastAsiaTheme="minorEastAsia"/>
          <w:b w:val="1"/>
          <w:bCs w:val="1"/>
        </w:rPr>
        <w:t xml:space="preserve"> </w:t>
      </w:r>
      <w:r w:rsidRPr="17CCCC9F" w:rsidR="659BF5C5">
        <w:rPr>
          <w:rFonts w:eastAsia="" w:eastAsiaTheme="minorEastAsia"/>
          <w:b w:val="1"/>
          <w:bCs w:val="1"/>
        </w:rPr>
        <w:t>più interv</w:t>
      </w:r>
      <w:r w:rsidRPr="17CCCC9F" w:rsidR="659BF5C5">
        <w:rPr>
          <w:b w:val="1"/>
          <w:bCs w:val="1"/>
        </w:rPr>
        <w:t xml:space="preserve">enti </w:t>
      </w:r>
    </w:p>
    <w:p w:rsidR="659BF5C5" w:rsidP="2FE3DFCF" w:rsidRDefault="7961CD70" w14:paraId="7D80F1AD" w14:textId="62CB423D">
      <w:pPr>
        <w:spacing w:after="0" w:line="240" w:lineRule="auto"/>
        <w:jc w:val="center"/>
        <w:rPr>
          <w:rFonts w:eastAsia="" w:eastAsiaTheme="minorEastAsia"/>
          <w:b w:val="1"/>
          <w:bCs w:val="1"/>
        </w:rPr>
      </w:pPr>
      <w:r w:rsidRPr="17CCCC9F" w:rsidR="7961CD70">
        <w:rPr>
          <w:b w:val="1"/>
          <w:bCs w:val="1"/>
        </w:rPr>
        <w:t xml:space="preserve"> </w:t>
      </w:r>
      <w:r w:rsidRPr="17CCCC9F" w:rsidR="01F312CB">
        <w:rPr>
          <w:b w:val="1"/>
          <w:bCs w:val="1"/>
        </w:rPr>
        <w:t>e</w:t>
      </w:r>
      <w:r w:rsidRPr="17CCCC9F" w:rsidR="739C7479">
        <w:rPr>
          <w:b w:val="1"/>
          <w:bCs w:val="1"/>
        </w:rPr>
        <w:t xml:space="preserve"> </w:t>
      </w:r>
      <w:r w:rsidRPr="17CCCC9F" w:rsidR="7961CD70">
        <w:rPr>
          <w:b w:val="1"/>
          <w:bCs w:val="1"/>
        </w:rPr>
        <w:t xml:space="preserve">azioni </w:t>
      </w:r>
      <w:r w:rsidRPr="17CCCC9F" w:rsidR="659BF5C5">
        <w:rPr>
          <w:b w:val="1"/>
          <w:bCs w:val="1"/>
        </w:rPr>
        <w:t>di adattamento per contrastare la crisi climatica</w:t>
      </w:r>
      <w:r w:rsidRPr="17CCCC9F" w:rsidR="12937F9A">
        <w:rPr>
          <w:b w:val="1"/>
          <w:bCs w:val="1"/>
        </w:rPr>
        <w:t xml:space="preserve"> e </w:t>
      </w:r>
      <w:r w:rsidRPr="17CCCC9F" w:rsidR="12937F9A">
        <w:rPr>
          <w:rFonts w:eastAsia="" w:eastAsiaTheme="minorEastAsia"/>
          <w:b w:val="1"/>
          <w:bCs w:val="1"/>
        </w:rPr>
        <w:t>più campagne</w:t>
      </w:r>
    </w:p>
    <w:p w:rsidR="12937F9A" w:rsidP="52B442E9" w:rsidRDefault="12937F9A" w14:paraId="68CCEDC0" w14:textId="77777777">
      <w:pPr>
        <w:spacing w:after="0" w:line="240" w:lineRule="auto"/>
        <w:jc w:val="center"/>
        <w:rPr>
          <w:b w:val="1"/>
          <w:bCs w:val="1"/>
        </w:rPr>
      </w:pPr>
      <w:r w:rsidRPr="17CCCC9F" w:rsidR="12937F9A">
        <w:rPr>
          <w:rFonts w:eastAsia="" w:eastAsiaTheme="minorEastAsia"/>
          <w:b w:val="1"/>
          <w:bCs w:val="1"/>
        </w:rPr>
        <w:t xml:space="preserve"> di informazione e sensibilizzazioni sul tema dei rifiuti in quota”</w:t>
      </w:r>
    </w:p>
    <w:p w:rsidR="52B442E9" w:rsidP="52B442E9" w:rsidRDefault="52B442E9" w14:paraId="6A05A809" w14:textId="77777777">
      <w:pPr>
        <w:spacing w:after="0" w:line="240" w:lineRule="auto"/>
        <w:jc w:val="center"/>
        <w:rPr>
          <w:b w:val="1"/>
          <w:bCs w:val="1"/>
        </w:rPr>
      </w:pPr>
    </w:p>
    <w:p w:rsidR="3FD979C3" w:rsidP="17CCCC9F" w:rsidRDefault="3FD979C3" w14:paraId="29F0B3C8" w14:textId="3FCE72E1">
      <w:pPr>
        <w:spacing w:after="0" w:line="240" w:lineRule="auto"/>
        <w:jc w:val="center"/>
        <w:rPr>
          <w:b w:val="1"/>
          <w:bCs w:val="1"/>
        </w:rPr>
      </w:pPr>
      <w:hyperlink w:anchor="4fl30LFqsqKMU2EB8DTzig" r:id="Raad2c1f9d38d4f91">
        <w:r w:rsidRPr="17CCCC9F" w:rsidR="3FD979C3">
          <w:rPr>
            <w:rStyle w:val="Collegamentoipertestuale"/>
            <w:b w:val="1"/>
            <w:bCs w:val="1"/>
          </w:rPr>
          <w:t>Cartella stampa foto e video</w:t>
        </w:r>
      </w:hyperlink>
      <w:r w:rsidRPr="17CCCC9F" w:rsidR="3FD979C3">
        <w:rPr>
          <w:b w:val="1"/>
          <w:bCs w:val="1"/>
        </w:rPr>
        <w:t xml:space="preserve"> </w:t>
      </w:r>
    </w:p>
    <w:p w:rsidR="4242F841" w:rsidP="17CCCC9F" w:rsidRDefault="4242F841" w14:paraId="385257F6" w14:textId="5B5685A8">
      <w:pPr>
        <w:spacing w:after="0" w:line="240" w:lineRule="auto"/>
        <w:jc w:val="center"/>
        <w:rPr>
          <w:b w:val="1"/>
          <w:bCs w:val="1"/>
        </w:rPr>
      </w:pPr>
      <w:hyperlink r:id="Rbd13bf2a4c564cf6">
        <w:r w:rsidRPr="17CCCC9F" w:rsidR="4242F841">
          <w:rPr>
            <w:rStyle w:val="Collegamentoipertestuale"/>
            <w:b w:val="1"/>
            <w:bCs w:val="1"/>
          </w:rPr>
          <w:t xml:space="preserve">Link </w:t>
        </w:r>
        <w:r w:rsidRPr="17CCCC9F" w:rsidR="4242F841">
          <w:rPr>
            <w:rStyle w:val="Collegamentoipertestuale"/>
            <w:b w:val="1"/>
            <w:bCs w:val="1"/>
          </w:rPr>
          <w:t>we</w:t>
        </w:r>
        <w:r w:rsidRPr="17CCCC9F" w:rsidR="4242F841">
          <w:rPr>
            <w:rStyle w:val="Collegamentoipertestuale"/>
            <w:b w:val="1"/>
            <w:bCs w:val="1"/>
          </w:rPr>
          <w:t xml:space="preserve"> transfer</w:t>
        </w:r>
      </w:hyperlink>
      <w:r w:rsidRPr="17CCCC9F" w:rsidR="4242F841">
        <w:rPr>
          <w:b w:val="1"/>
          <w:bCs w:val="1"/>
        </w:rPr>
        <w:t xml:space="preserve"> </w:t>
      </w:r>
    </w:p>
    <w:p w:rsidR="17CCCC9F" w:rsidP="17CCCC9F" w:rsidRDefault="17CCCC9F" w14:paraId="441B3A59" w14:textId="579D2D77">
      <w:pPr>
        <w:spacing w:after="0" w:line="240" w:lineRule="auto"/>
        <w:jc w:val="center"/>
        <w:rPr>
          <w:b w:val="1"/>
          <w:bCs w:val="1"/>
        </w:rPr>
      </w:pPr>
    </w:p>
    <w:p w:rsidR="4CE5F01D" w:rsidP="17CCCC9F" w:rsidRDefault="4CE5F01D" w14:paraId="41B40BE9" w14:textId="45D926A4">
      <w:pPr>
        <w:spacing w:after="0" w:line="240" w:lineRule="auto"/>
        <w:jc w:val="center"/>
        <w:rPr>
          <w:i w:val="1"/>
          <w:iCs w:val="1"/>
        </w:rPr>
      </w:pPr>
      <w:r w:rsidRPr="17CCCC9F" w:rsidR="4CE5F01D">
        <w:rPr>
          <w:i w:val="1"/>
          <w:iCs w:val="1"/>
        </w:rPr>
        <w:t>Dal 1</w:t>
      </w:r>
      <w:r w:rsidRPr="17CCCC9F" w:rsidR="6D363E34">
        <w:rPr>
          <w:i w:val="1"/>
          <w:iCs w:val="1"/>
        </w:rPr>
        <w:t>8</w:t>
      </w:r>
      <w:r w:rsidRPr="17CCCC9F" w:rsidR="4CE5F01D">
        <w:rPr>
          <w:i w:val="1"/>
          <w:iCs w:val="1"/>
        </w:rPr>
        <w:t xml:space="preserve"> agosto al 9 settembre al via la V edi</w:t>
      </w:r>
      <w:r w:rsidRPr="17CCCC9F" w:rsidR="591781A7">
        <w:rPr>
          <w:i w:val="1"/>
          <w:iCs w:val="1"/>
        </w:rPr>
        <w:t>zi</w:t>
      </w:r>
      <w:r w:rsidRPr="17CCCC9F" w:rsidR="4CE5F01D">
        <w:rPr>
          <w:i w:val="1"/>
          <w:iCs w:val="1"/>
        </w:rPr>
        <w:t>one di Carovana dei ghiacciai</w:t>
      </w:r>
      <w:r w:rsidRPr="17CCCC9F" w:rsidR="7C73D923">
        <w:rPr>
          <w:i w:val="1"/>
          <w:iCs w:val="1"/>
        </w:rPr>
        <w:t xml:space="preserve"> d</w:t>
      </w:r>
      <w:r w:rsidRPr="17CCCC9F" w:rsidR="73BB7EDC">
        <w:rPr>
          <w:i w:val="1"/>
          <w:iCs w:val="1"/>
        </w:rPr>
        <w:t>al r</w:t>
      </w:r>
      <w:r w:rsidRPr="17CCCC9F" w:rsidR="2FA45FD5">
        <w:rPr>
          <w:i w:val="1"/>
          <w:iCs w:val="1"/>
        </w:rPr>
        <w:t xml:space="preserve">espiro internazionale: </w:t>
      </w:r>
      <w:r w:rsidRPr="17CCCC9F" w:rsidR="4CE5F01D">
        <w:rPr>
          <w:i w:val="1"/>
          <w:iCs w:val="1"/>
        </w:rPr>
        <w:t xml:space="preserve">6 tappe sui ghiacciai </w:t>
      </w:r>
      <w:r w:rsidRPr="17CCCC9F" w:rsidR="54B21FC1">
        <w:rPr>
          <w:i w:val="1"/>
          <w:iCs w:val="1"/>
        </w:rPr>
        <w:t>alpini di</w:t>
      </w:r>
      <w:r w:rsidRPr="17CCCC9F" w:rsidR="04A6D661">
        <w:rPr>
          <w:i w:val="1"/>
          <w:iCs w:val="1"/>
        </w:rPr>
        <w:t xml:space="preserve"> Francia, Valle D’Aosta, Piemonte, Lombardia, </w:t>
      </w:r>
      <w:r w:rsidRPr="17CCCC9F" w:rsidR="006843D5">
        <w:rPr>
          <w:i w:val="1"/>
          <w:iCs w:val="1"/>
        </w:rPr>
        <w:t>Friuli-</w:t>
      </w:r>
      <w:r w:rsidRPr="17CCCC9F" w:rsidR="04A6D661">
        <w:rPr>
          <w:i w:val="1"/>
          <w:iCs w:val="1"/>
        </w:rPr>
        <w:t>Slovenia e Veneto</w:t>
      </w:r>
    </w:p>
    <w:p w:rsidR="52B442E9" w:rsidP="17CCCC9F" w:rsidRDefault="52B442E9" w14:paraId="5A39BBE3" w14:textId="77777777">
      <w:pPr>
        <w:spacing w:after="0" w:line="240" w:lineRule="auto"/>
        <w:jc w:val="center"/>
        <w:rPr>
          <w:i w:val="1"/>
          <w:iCs w:val="1"/>
        </w:rPr>
      </w:pPr>
    </w:p>
    <w:p w:rsidR="52B442E9" w:rsidP="17CCCC9F" w:rsidRDefault="52B442E9" w14:paraId="41C8F396" w14:textId="77777777">
      <w:pPr>
        <w:spacing w:after="0" w:line="240" w:lineRule="auto"/>
        <w:jc w:val="center"/>
        <w:rPr>
          <w:i w:val="1"/>
          <w:iCs w:val="1"/>
        </w:rPr>
      </w:pPr>
    </w:p>
    <w:p w:rsidR="52B442E9" w:rsidP="17CCCC9F" w:rsidRDefault="52B442E9" w14:paraId="58AF405E" w14:textId="5CE26358">
      <w:pPr>
        <w:pStyle w:val="Normale"/>
        <w:spacing w:after="0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17CCCC9F" w:rsidR="36B769A1">
        <w:rPr>
          <w:rFonts w:eastAsia="" w:eastAsiaTheme="minorEastAsia"/>
        </w:rPr>
        <w:t xml:space="preserve">La crisi climatica accelera il passo anche </w:t>
      </w:r>
      <w:r w:rsidRPr="17CCCC9F" w:rsidR="2C1C5587">
        <w:rPr>
          <w:rFonts w:eastAsia="" w:eastAsiaTheme="minorEastAsia"/>
        </w:rPr>
        <w:t>ad a</w:t>
      </w:r>
      <w:r w:rsidRPr="17CCCC9F" w:rsidR="36B769A1">
        <w:rPr>
          <w:rFonts w:eastAsia="" w:eastAsiaTheme="minorEastAsia"/>
        </w:rPr>
        <w:t xml:space="preserve">lta quota. </w:t>
      </w:r>
      <w:r w:rsidRPr="17CCCC9F" w:rsidR="36B769A1">
        <w:rPr>
          <w:rFonts w:eastAsia="" w:eastAsiaTheme="minorEastAsia"/>
          <w:b w:val="1"/>
          <w:bCs w:val="1"/>
        </w:rPr>
        <w:t xml:space="preserve">Un nuovo campanello d’allarme </w:t>
      </w:r>
      <w:r w:rsidRPr="17CCCC9F" w:rsidR="67AE4367">
        <w:rPr>
          <w:rFonts w:eastAsia="" w:eastAsiaTheme="minorEastAsia"/>
          <w:b w:val="1"/>
          <w:bCs w:val="1"/>
        </w:rPr>
        <w:t>arriva</w:t>
      </w:r>
      <w:r w:rsidRPr="17CCCC9F" w:rsidR="5790F944">
        <w:rPr>
          <w:rFonts w:eastAsia="" w:eastAsiaTheme="minorEastAsia"/>
          <w:b w:val="1"/>
          <w:bCs w:val="1"/>
        </w:rPr>
        <w:t xml:space="preserve"> d</w:t>
      </w:r>
      <w:r w:rsidRPr="17CCCC9F" w:rsidR="692B3261">
        <w:rPr>
          <w:rFonts w:eastAsia="" w:eastAsiaTheme="minorEastAsia"/>
          <w:b w:val="1"/>
          <w:bCs w:val="1"/>
        </w:rPr>
        <w:t>al</w:t>
      </w:r>
      <w:r w:rsidRPr="17CCCC9F" w:rsidR="3957766A">
        <w:rPr>
          <w:rFonts w:eastAsia="" w:eastAsiaTheme="minorEastAsia"/>
          <w:b w:val="1"/>
          <w:bCs w:val="1"/>
        </w:rPr>
        <w:t xml:space="preserve"> </w:t>
      </w:r>
      <w:r w:rsidRPr="17CCCC9F" w:rsidR="692B3261">
        <w:rPr>
          <w:rFonts w:eastAsia="" w:eastAsiaTheme="minorEastAsia"/>
          <w:b w:val="1"/>
          <w:bCs w:val="1"/>
        </w:rPr>
        <w:t>ghiacciaio</w:t>
      </w:r>
      <w:r w:rsidRPr="17CCCC9F" w:rsidR="36B769A1">
        <w:rPr>
          <w:rFonts w:eastAsia="" w:eastAsiaTheme="minorEastAsia"/>
          <w:b w:val="1"/>
          <w:bCs w:val="1"/>
        </w:rPr>
        <w:t xml:space="preserve"> dei Forni, </w:t>
      </w:r>
      <w:r w:rsidRPr="17CCCC9F" w:rsidR="36B769A1">
        <w:rPr>
          <w:rFonts w:eastAsia="" w:eastAsiaTheme="minorEastAsia"/>
        </w:rPr>
        <w:t>il secondo più grande d’Italia</w:t>
      </w:r>
      <w:r w:rsidRPr="17CCCC9F" w:rsidR="015CCFC1">
        <w:rPr>
          <w:rFonts w:eastAsia="" w:eastAsiaTheme="minorEastAsia"/>
        </w:rPr>
        <w:t xml:space="preserve"> situato </w:t>
      </w:r>
      <w:r w:rsidRPr="17CCCC9F" w:rsidR="6001AAB5">
        <w:rPr>
          <w:rFonts w:eastAsia="" w:eastAsiaTheme="minorEastAsia"/>
        </w:rPr>
        <w:t>nel cuore del Parco nazionale dello Stelvio</w:t>
      </w:r>
      <w:r w:rsidRPr="17CCCC9F" w:rsidR="6001AAB5">
        <w:rPr>
          <w:rFonts w:eastAsia="" w:eastAsiaTheme="minorEastAsia"/>
          <w:b w:val="1"/>
          <w:bCs w:val="1"/>
        </w:rPr>
        <w:t>,</w:t>
      </w:r>
      <w:r w:rsidRPr="17CCCC9F" w:rsidR="6558CE54">
        <w:rPr>
          <w:rFonts w:eastAsia="" w:eastAsiaTheme="minorEastAsia"/>
          <w:b w:val="1"/>
          <w:bCs w:val="1"/>
        </w:rPr>
        <w:t xml:space="preserve"> in Lombardia. </w:t>
      </w:r>
      <w:r w:rsidRPr="17CCCC9F" w:rsidR="1A0BDFC4">
        <w:rPr>
          <w:rFonts w:eastAsia="" w:eastAsiaTheme="minorEastAsia"/>
          <w:b w:val="1"/>
          <w:bCs w:val="1"/>
        </w:rPr>
        <w:t>D</w:t>
      </w:r>
      <w:r w:rsidRPr="17CCCC9F" w:rsidR="28693D26">
        <w:rPr>
          <w:rFonts w:eastAsia="" w:eastAsiaTheme="minorEastAsia"/>
          <w:b w:val="1"/>
          <w:bCs w:val="1"/>
        </w:rPr>
        <w:t xml:space="preserve">a quasi un mese, </w:t>
      </w:r>
      <w:r w:rsidRPr="17CCCC9F" w:rsidR="28693D26">
        <w:rPr>
          <w:rFonts w:eastAsia="" w:eastAsiaTheme="minorEastAsia"/>
        </w:rPr>
        <w:t xml:space="preserve">ossia dalla seconda settimana di luglio ad oggi, </w:t>
      </w:r>
      <w:r w:rsidRPr="17CCCC9F" w:rsidR="5936D2B5">
        <w:rPr>
          <w:rFonts w:eastAsia="" w:eastAsiaTheme="minorEastAsia"/>
        </w:rPr>
        <w:t xml:space="preserve">con </w:t>
      </w:r>
      <w:r w:rsidRPr="17CCCC9F" w:rsidR="65786415">
        <w:rPr>
          <w:rFonts w:eastAsia="" w:eastAsiaTheme="minorEastAsia"/>
        </w:rPr>
        <w:t xml:space="preserve">l’arrivo dell’anticiclone africano, </w:t>
      </w:r>
      <w:r w:rsidRPr="17CCCC9F" w:rsidR="62E97DBA">
        <w:rPr>
          <w:rFonts w:eastAsia="" w:eastAsiaTheme="minorEastAsia"/>
          <w:b w:val="1"/>
          <w:bCs w:val="1"/>
        </w:rPr>
        <w:t xml:space="preserve">il ghiacciaio </w:t>
      </w:r>
      <w:r w:rsidRPr="17CCCC9F" w:rsidR="71AC7F86">
        <w:rPr>
          <w:rFonts w:eastAsia="" w:eastAsiaTheme="minorEastAsia"/>
          <w:b w:val="1"/>
          <w:bCs w:val="1"/>
        </w:rPr>
        <w:t xml:space="preserve">dei Forni </w:t>
      </w:r>
      <w:r w:rsidRPr="17CCCC9F" w:rsidR="62E97DBA">
        <w:rPr>
          <w:rFonts w:eastAsia="" w:eastAsiaTheme="minorEastAsia"/>
          <w:b w:val="1"/>
          <w:bCs w:val="1"/>
        </w:rPr>
        <w:t>è in fusione giorno e notte con un elevato tasso di fusione che</w:t>
      </w:r>
      <w:r w:rsidRPr="17CCCC9F" w:rsidR="62E97DBA">
        <w:rPr>
          <w:rFonts w:eastAsia="" w:eastAsiaTheme="minorEastAsia"/>
        </w:rPr>
        <w:t xml:space="preserve"> va </w:t>
      </w:r>
      <w:r w:rsidRPr="17CCCC9F" w:rsidR="00D71011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dai </w:t>
      </w:r>
      <w:r w:rsidRPr="17CCCC9F" w:rsidR="00D71011">
        <w:rPr>
          <w:rFonts w:eastAsia="" w:eastAsiaTheme="minorEastAsia"/>
          <w:b w:val="1"/>
          <w:bCs w:val="1"/>
          <w:color w:val="000000" w:themeColor="text1" w:themeTint="FF" w:themeShade="FF"/>
        </w:rPr>
        <w:t>4 agli 8</w:t>
      </w:r>
      <w:r w:rsidRPr="17CCCC9F" w:rsidR="62E97DBA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cm</w:t>
      </w:r>
      <w:r w:rsidRPr="17CCCC9F" w:rsidR="62E97DBA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al giorno di ghiaccio fuso a quota 2650 e 2600 m</w:t>
      </w:r>
      <w:r w:rsidRPr="17CCCC9F" w:rsidR="0076120A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, </w:t>
      </w:r>
      <w:r w:rsidRPr="17CCCC9F" w:rsidR="0076120A">
        <w:rPr>
          <w:rFonts w:eastAsia="" w:eastAsiaTheme="minorEastAsia"/>
          <w:b w:val="1"/>
          <w:bCs w:val="1"/>
        </w:rPr>
        <w:t>con una perdita totale di spessore che</w:t>
      </w:r>
      <w:r w:rsidRPr="17CCCC9F" w:rsidR="00D71011">
        <w:rPr>
          <w:rFonts w:eastAsia="" w:eastAsiaTheme="minorEastAsia"/>
          <w:b w:val="1"/>
          <w:bCs w:val="1"/>
        </w:rPr>
        <w:t xml:space="preserve"> </w:t>
      </w:r>
      <w:r w:rsidRPr="17CCCC9F" w:rsidR="00D71011">
        <w:rPr>
          <w:rFonts w:eastAsia="" w:eastAsiaTheme="minorEastAsia"/>
          <w:b w:val="1"/>
          <w:bCs w:val="1"/>
        </w:rPr>
        <w:t>nelle aree frontali si avvicina ai 2 metri</w:t>
      </w:r>
      <w:r w:rsidRPr="17CCCC9F" w:rsidR="3F521BD0">
        <w:rPr>
          <w:rFonts w:eastAsia="" w:eastAsiaTheme="minorEastAsia"/>
          <w:b w:val="1"/>
          <w:bCs w:val="1"/>
        </w:rPr>
        <w:t>.</w:t>
      </w:r>
      <w:r w:rsidRPr="17CCCC9F" w:rsidR="04DD698E">
        <w:rPr>
          <w:rFonts w:eastAsia="" w:eastAsiaTheme="minorEastAsia"/>
          <w:b w:val="1"/>
          <w:bCs w:val="1"/>
        </w:rPr>
        <w:t xml:space="preserve"> </w:t>
      </w:r>
      <w:r w:rsidRPr="17CCCC9F" w:rsidR="33EEEC62">
        <w:rPr>
          <w:rFonts w:eastAsia="" w:eastAsiaTheme="minorEastAsia"/>
        </w:rPr>
        <w:t>A pesare sulla capacità di resistenza del ghiacciaio i forti contrasti meteorologici</w:t>
      </w:r>
      <w:r w:rsidRPr="17CCCC9F" w:rsidR="7E467A14">
        <w:rPr>
          <w:rFonts w:eastAsia="" w:eastAsiaTheme="minorEastAsia"/>
        </w:rPr>
        <w:t xml:space="preserve"> che hanno segnato questo 2024, con </w:t>
      </w:r>
      <w:r w:rsidRPr="17CCCC9F" w:rsidR="33EEEC62">
        <w:rPr>
          <w:rFonts w:eastAsia="" w:eastAsiaTheme="minorEastAsia"/>
        </w:rPr>
        <w:t xml:space="preserve">abbandonanti e tardive nevicate </w:t>
      </w:r>
      <w:r w:rsidRPr="17CCCC9F" w:rsidR="2FA98B9D">
        <w:rPr>
          <w:rFonts w:eastAsia="" w:eastAsiaTheme="minorEastAsia"/>
        </w:rPr>
        <w:t xml:space="preserve">arrivate </w:t>
      </w:r>
      <w:r w:rsidRPr="17CCCC9F" w:rsidR="33EEEC62">
        <w:rPr>
          <w:rFonts w:eastAsia="" w:eastAsiaTheme="minorEastAsia"/>
        </w:rPr>
        <w:t>sulle Alpi, elevate temperature estive e temperature notturne, che in particolare sul ghiacciaio dei Forni,</w:t>
      </w:r>
      <w:r w:rsidRPr="17CCCC9F" w:rsidR="0076120A">
        <w:rPr>
          <w:rFonts w:eastAsia="" w:eastAsiaTheme="minorEastAsia"/>
        </w:rPr>
        <w:t xml:space="preserve"> dalla seconda settimana di </w:t>
      </w:r>
      <w:r w:rsidRPr="17CCCC9F" w:rsidR="0A6B228C">
        <w:rPr>
          <w:rFonts w:eastAsia="" w:eastAsiaTheme="minorEastAsia"/>
        </w:rPr>
        <w:t>luglio non</w:t>
      </w:r>
      <w:r w:rsidRPr="17CCCC9F" w:rsidR="62E97DBA">
        <w:rPr>
          <w:rFonts w:eastAsia="" w:eastAsiaTheme="minorEastAsia"/>
        </w:rPr>
        <w:t xml:space="preserve"> sono mai andate sotto lo zero.</w:t>
      </w:r>
      <w:r w:rsidRPr="17CCCC9F" w:rsidR="1982ADB8">
        <w:rPr>
          <w:rFonts w:eastAsia="" w:eastAsiaTheme="minorEastAsia"/>
        </w:rPr>
        <w:t xml:space="preserve"> </w:t>
      </w:r>
      <w:r w:rsidRPr="17CCCC9F" w:rsidR="482404F7">
        <w:rPr>
          <w:rFonts w:eastAsia="" w:eastAsiaTheme="minorEastAsia"/>
          <w:b w:val="1"/>
          <w:bCs w:val="1"/>
        </w:rPr>
        <w:t>L</w:t>
      </w:r>
      <w:r w:rsidRPr="17CCCC9F" w:rsidR="6AAB9060">
        <w:rPr>
          <w:b w:val="1"/>
          <w:bCs w:val="1"/>
        </w:rPr>
        <w:t xml:space="preserve">a fronte del ghiacciaio </w:t>
      </w:r>
      <w:r w:rsidRPr="17CCCC9F" w:rsidR="62E97DBA">
        <w:rPr>
          <w:rFonts w:eastAsia="" w:eastAsiaTheme="minorEastAsia"/>
          <w:b w:val="1"/>
          <w:bCs w:val="1"/>
        </w:rPr>
        <w:t>è</w:t>
      </w:r>
      <w:r w:rsidRPr="17CCCC9F" w:rsidR="301D4370">
        <w:rPr>
          <w:rFonts w:eastAsia="" w:eastAsiaTheme="minorEastAsia"/>
          <w:b w:val="1"/>
          <w:bCs w:val="1"/>
        </w:rPr>
        <w:t xml:space="preserve">, </w:t>
      </w:r>
      <w:r w:rsidRPr="17CCCC9F" w:rsidR="4F52D424">
        <w:rPr>
          <w:rFonts w:eastAsia="" w:eastAsiaTheme="minorEastAsia"/>
          <w:b w:val="1"/>
          <w:bCs w:val="1"/>
        </w:rPr>
        <w:t>inoltre</w:t>
      </w:r>
      <w:r w:rsidRPr="17CCCC9F" w:rsidR="62E97DBA">
        <w:rPr>
          <w:rFonts w:eastAsia="" w:eastAsiaTheme="minorEastAsia"/>
          <w:b w:val="1"/>
          <w:bCs w:val="1"/>
        </w:rPr>
        <w:t xml:space="preserve"> ancor più </w:t>
      </w:r>
      <w:r w:rsidRPr="17CCCC9F" w:rsidR="31399433">
        <w:rPr>
          <w:rFonts w:eastAsia="" w:eastAsiaTheme="minorEastAsia"/>
          <w:b w:val="1"/>
          <w:bCs w:val="1"/>
        </w:rPr>
        <w:t xml:space="preserve">ricoperta </w:t>
      </w:r>
      <w:r w:rsidRPr="17CCCC9F" w:rsidR="62E97DBA">
        <w:rPr>
          <w:rFonts w:eastAsia="" w:eastAsiaTheme="minorEastAsia"/>
          <w:b w:val="1"/>
          <w:bCs w:val="1"/>
        </w:rPr>
        <w:t xml:space="preserve">di detrito e </w:t>
      </w:r>
      <w:r w:rsidRPr="17CCCC9F" w:rsidR="62E97DBA">
        <w:rPr>
          <w:rFonts w:eastAsia="" w:eastAsiaTheme="minorEastAsia"/>
          <w:b w:val="1"/>
          <w:bCs w:val="1"/>
        </w:rPr>
        <w:t>black</w:t>
      </w:r>
      <w:r w:rsidRPr="17CCCC9F" w:rsidR="62E97DBA">
        <w:rPr>
          <w:rFonts w:eastAsia="" w:eastAsiaTheme="minorEastAsia"/>
          <w:b w:val="1"/>
          <w:bCs w:val="1"/>
        </w:rPr>
        <w:t xml:space="preserve"> carbon, scura, con riflettività inferiore al 15%. </w:t>
      </w:r>
      <w:r w:rsidRPr="17CCCC9F" w:rsidR="0663473C">
        <w:rPr>
          <w:rFonts w:eastAsia="" w:eastAsiaTheme="minorEastAsia"/>
          <w:b w:val="1"/>
          <w:bCs w:val="1"/>
        </w:rPr>
        <w:t xml:space="preserve">È l’effetto del </w:t>
      </w:r>
      <w:r w:rsidRPr="17CCCC9F" w:rsidR="0663473C">
        <w:rPr>
          <w:rFonts w:eastAsia="" w:eastAsiaTheme="minorEastAsia"/>
          <w:b w:val="1"/>
          <w:bCs w:val="1"/>
        </w:rPr>
        <w:t>dark</w:t>
      </w:r>
      <w:r w:rsidRPr="17CCCC9F" w:rsidR="0663473C">
        <w:rPr>
          <w:rFonts w:eastAsia="" w:eastAsiaTheme="minorEastAsia"/>
          <w:b w:val="1"/>
          <w:bCs w:val="1"/>
        </w:rPr>
        <w:t>ening</w:t>
      </w:r>
      <w:r w:rsidRPr="17CCCC9F" w:rsidR="0663473C">
        <w:rPr>
          <w:rFonts w:eastAsia="" w:eastAsiaTheme="minorEastAsia"/>
          <w:b w:val="1"/>
          <w:bCs w:val="1"/>
        </w:rPr>
        <w:t xml:space="preserve">, </w:t>
      </w:r>
      <w:r w:rsidRPr="17CCCC9F" w:rsidR="0663473C">
        <w:rPr>
          <w:rFonts w:eastAsia="" w:eastAsiaTheme="minorEastAsia"/>
          <w:b w:val="1"/>
          <w:bCs w:val="1"/>
        </w:rPr>
        <w:t>scurimento</w:t>
      </w:r>
      <w:r w:rsidRPr="17CCCC9F" w:rsidR="0663473C">
        <w:rPr>
          <w:rFonts w:eastAsia="" w:eastAsiaTheme="minorEastAsia"/>
          <w:b w:val="1"/>
          <w:bCs w:val="1"/>
        </w:rPr>
        <w:t xml:space="preserve"> del ghiaccio per effetto delle deposizioni atmosferiche e dei crolli in roccia. </w:t>
      </w:r>
      <w:r w:rsidRPr="17CCCC9F" w:rsidR="1E2D1368">
        <w:rPr>
          <w:rFonts w:eastAsia="" w:eastAsiaTheme="minorEastAsia"/>
          <w:b w:val="1"/>
          <w:bCs w:val="1"/>
        </w:rPr>
        <w:t>Inoltre,</w:t>
      </w:r>
      <w:r w:rsidRPr="17CCCC9F" w:rsidR="0663473C">
        <w:rPr>
          <w:rFonts w:eastAsia="" w:eastAsiaTheme="minorEastAsia"/>
        </w:rPr>
        <w:t xml:space="preserve"> </w:t>
      </w:r>
      <w:r w:rsidRPr="17CCCC9F" w:rsidR="00D71011">
        <w:rPr>
          <w:rFonts w:eastAsia="" w:eastAsiaTheme="minorEastAsia"/>
        </w:rPr>
        <w:t>i</w:t>
      </w:r>
      <w:r w:rsidRPr="17CCCC9F" w:rsidR="00D71011">
        <w:rPr>
          <w:rFonts w:eastAsia="" w:eastAsiaTheme="minorEastAsia"/>
        </w:rPr>
        <w:t xml:space="preserve"> </w:t>
      </w:r>
      <w:r w:rsidRPr="17CCCC9F" w:rsidR="0663473C">
        <w:rPr>
          <w:rFonts w:eastAsia="" w:eastAsiaTheme="minorEastAsia"/>
        </w:rPr>
        <w:t>s</w:t>
      </w:r>
      <w:r w:rsidRPr="17CCCC9F" w:rsidR="0663473C">
        <w:rPr>
          <w:rFonts w:eastAsia="" w:eastAsiaTheme="minorEastAsia"/>
        </w:rPr>
        <w:t xml:space="preserve">edimenti raccolti alla fronte del </w:t>
      </w:r>
      <w:r w:rsidRPr="17CCCC9F" w:rsidR="65A09F3C">
        <w:rPr>
          <w:rFonts w:eastAsia="" w:eastAsiaTheme="minorEastAsia"/>
        </w:rPr>
        <w:t>g</w:t>
      </w:r>
      <w:r w:rsidRPr="17CCCC9F" w:rsidR="0663473C">
        <w:rPr>
          <w:rFonts w:eastAsia="" w:eastAsiaTheme="minorEastAsia"/>
        </w:rPr>
        <w:t xml:space="preserve">hiacciaio dei Forni presentano tuttora elevate concentrazioni di piombo, probabilmente dovute alla grande quantità di detriti bellici presenti sul ghiacciaio. </w:t>
      </w:r>
      <w:r w:rsidRPr="17CCCC9F" w:rsidR="59C882C6">
        <w:rPr>
          <w:rFonts w:eastAsia="" w:eastAsiaTheme="minorEastAsia"/>
        </w:rPr>
        <w:t>L’</w:t>
      </w:r>
      <w:r w:rsidRPr="17CCCC9F" w:rsidR="59C882C6">
        <w:rPr>
          <w:rFonts w:eastAsia="" w:eastAsiaTheme="minorEastAsia"/>
          <w:b w:val="1"/>
          <w:bCs w:val="1"/>
        </w:rPr>
        <w:t xml:space="preserve">elevata fusione del ghiacciaio ha riportato </w:t>
      </w:r>
      <w:r w:rsidRPr="17CCCC9F" w:rsidR="2C97F4F2">
        <w:rPr>
          <w:rFonts w:eastAsia="" w:eastAsiaTheme="minorEastAsia"/>
          <w:b w:val="1"/>
          <w:bCs w:val="1"/>
        </w:rPr>
        <w:t xml:space="preserve">alla luce, </w:t>
      </w:r>
      <w:r w:rsidRPr="17CCCC9F" w:rsidR="59C882C6">
        <w:rPr>
          <w:rFonts w:eastAsia="" w:eastAsiaTheme="minorEastAsia"/>
          <w:b w:val="1"/>
          <w:bCs w:val="1"/>
        </w:rPr>
        <w:t>proprio a luglio</w:t>
      </w:r>
      <w:r w:rsidRPr="17CCCC9F" w:rsidR="56175353">
        <w:rPr>
          <w:rFonts w:eastAsia="" w:eastAsiaTheme="minorEastAsia"/>
          <w:b w:val="1"/>
          <w:bCs w:val="1"/>
        </w:rPr>
        <w:t xml:space="preserve">, </w:t>
      </w:r>
      <w:r w:rsidRPr="17CCCC9F" w:rsidR="59C882C6">
        <w:rPr>
          <w:rFonts w:eastAsia="" w:eastAsiaTheme="minorEastAsia"/>
          <w:b w:val="1"/>
          <w:bCs w:val="1"/>
        </w:rPr>
        <w:t xml:space="preserve">anche un ordigno inesploso risalente </w:t>
      </w:r>
      <w:r w:rsidRPr="17CCCC9F" w:rsidR="59C882C6">
        <w:rPr>
          <w:b w:val="1"/>
          <w:bCs w:val="1"/>
        </w:rPr>
        <w:t>alla Prima Guerra Mondiale trovato alla base della stazione meteo UNIMI ESP</w:t>
      </w:r>
      <w:r w:rsidR="59C882C6">
        <w:rPr/>
        <w:t>.</w:t>
      </w:r>
      <w:r w:rsidR="66392321">
        <w:rPr/>
        <w:t xml:space="preserve"> </w:t>
      </w:r>
      <w:r w:rsidR="01BAF70C">
        <w:rPr/>
        <w:t xml:space="preserve"> </w:t>
      </w:r>
      <w:r w:rsidR="0541C913">
        <w:rPr/>
        <w:t>Ma oltre agli ordigni bellici</w:t>
      </w:r>
      <w:r w:rsidR="45CA168C">
        <w:rPr/>
        <w:t xml:space="preserve"> </w:t>
      </w:r>
      <w:r w:rsidR="45CA168C">
        <w:rPr/>
        <w:t>e ad altri reperti</w:t>
      </w:r>
      <w:r w:rsidR="0541C913">
        <w:rPr/>
        <w:t>,</w:t>
      </w:r>
      <w:r w:rsidR="0541C913">
        <w:rPr/>
        <w:t xml:space="preserve"> c’è da dire che salendo in quota a volte ci si imbatte anche in rifiuti abbandonati di “ieri e oggi”, </w:t>
      </w:r>
      <w:r w:rsidR="7531BB00">
        <w:rPr/>
        <w:t>perlopiù</w:t>
      </w:r>
      <w:r w:rsidR="4CA6347D">
        <w:rPr/>
        <w:t xml:space="preserve"> </w:t>
      </w:r>
      <w:r w:rsidRPr="17CCCC9F" w:rsidR="4CA6347D">
        <w:rPr>
          <w:b w:val="1"/>
          <w:bCs w:val="1"/>
        </w:rPr>
        <w:t>macroplastiche</w:t>
      </w:r>
      <w:r w:rsidRPr="17CCCC9F" w:rsidR="5434DCB7">
        <w:rPr>
          <w:b w:val="1"/>
          <w:bCs w:val="1"/>
        </w:rPr>
        <w:t xml:space="preserve"> </w:t>
      </w:r>
      <w:r w:rsidRPr="17CCCC9F" w:rsidR="08A657BB">
        <w:rPr>
          <w:b w:val="1"/>
          <w:bCs w:val="1"/>
        </w:rPr>
        <w:t xml:space="preserve">legate a </w:t>
      </w:r>
      <w:r w:rsidRPr="17CCCC9F" w:rsidR="4CA6347D">
        <w:rPr>
          <w:b w:val="1"/>
          <w:bCs w:val="1"/>
        </w:rPr>
        <w:t>p</w:t>
      </w:r>
      <w:r w:rsidRPr="17CCCC9F" w:rsidR="4CA6347D">
        <w:rPr>
          <w:rFonts w:eastAsia="" w:eastAsiaTheme="minorEastAsia"/>
          <w:b w:val="1"/>
          <w:bCs w:val="1"/>
        </w:rPr>
        <w:t>ackaging alimentare</w:t>
      </w:r>
      <w:r w:rsidRPr="17CCCC9F" w:rsidR="45FC6FAA">
        <w:rPr>
          <w:rFonts w:eastAsia="" w:eastAsiaTheme="minorEastAsia"/>
          <w:b w:val="1"/>
          <w:bCs w:val="1"/>
        </w:rPr>
        <w:t xml:space="preserve"> 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come è emerso sia dalla giornata di 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Clean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Up in quota realizzata da 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Carovana dei ghiacciai di Legambiente, nell’ambito di Puliamo il Mondo, in occasione dell’anteprima sul ghiacciaio dei Forni, sia dai monitoraggi dell’</w:t>
      </w:r>
      <w:r w:rsidRPr="17CCCC9F" w:rsidR="5EF2D5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niversità di Milano fatti ad agosto 2021 e nel 2022.</w:t>
      </w:r>
      <w:r w:rsidRPr="17CCCC9F" w:rsidR="45FC6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45FC6FAA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w:rsidR="52B442E9" w:rsidP="17CCCC9F" w:rsidRDefault="52B442E9" w14:paraId="72A3D3EC" w14:textId="49FD4560">
      <w:pPr>
        <w:pStyle w:val="Normale"/>
        <w:spacing w:after="0" w:line="240" w:lineRule="auto"/>
        <w:jc w:val="both"/>
        <w:rPr>
          <w:rFonts w:eastAsia="" w:eastAsiaTheme="minorEastAsia"/>
          <w:b w:val="1"/>
          <w:bCs w:val="1"/>
        </w:rPr>
      </w:pPr>
    </w:p>
    <w:p w:rsidR="2B8D9E34" w:rsidP="17CCCC9F" w:rsidRDefault="2B8D9E34" w14:paraId="525437AE" w14:textId="7F60DDBE">
      <w:pPr>
        <w:spacing w:after="0" w:line="240" w:lineRule="auto"/>
        <w:jc w:val="both"/>
        <w:rPr>
          <w:rFonts w:eastAsia="" w:eastAsiaTheme="minorEastAsia"/>
          <w:b w:val="1"/>
          <w:bCs w:val="1"/>
        </w:rPr>
      </w:pPr>
      <w:r w:rsidRPr="17CCCC9F" w:rsidR="2B8D9E34">
        <w:rPr>
          <w:rFonts w:eastAsia="" w:eastAsiaTheme="minorEastAsia"/>
        </w:rPr>
        <w:t>A fare un punto</w:t>
      </w:r>
      <w:r w:rsidRPr="17CCCC9F" w:rsidR="5E72DFCA">
        <w:rPr>
          <w:rFonts w:eastAsia="" w:eastAsiaTheme="minorEastAsia"/>
        </w:rPr>
        <w:t xml:space="preserve"> su tutto ciò </w:t>
      </w:r>
      <w:r w:rsidRPr="17CCCC9F" w:rsidR="2B8D9E34">
        <w:rPr>
          <w:rFonts w:eastAsia="" w:eastAsiaTheme="minorEastAsia"/>
        </w:rPr>
        <w:t xml:space="preserve">è </w:t>
      </w:r>
      <w:r w:rsidRPr="17CCCC9F" w:rsidR="2B8D9E34">
        <w:rPr>
          <w:rFonts w:eastAsia="" w:eastAsiaTheme="minorEastAsia"/>
          <w:b w:val="1"/>
          <w:bCs w:val="1"/>
        </w:rPr>
        <w:t xml:space="preserve">Carovana dei ghiacciai 2024, la campagna internazionale di Legambiente dedicata al monitoraggio dei giganti bianchi - </w:t>
      </w:r>
      <w:r w:rsidRPr="17CCCC9F" w:rsidR="2B8D9E34">
        <w:rPr>
          <w:rFonts w:eastAsia="" w:eastAsiaTheme="minorEastAsia"/>
          <w:i w:val="1"/>
          <w:iCs w:val="1"/>
        </w:rPr>
        <w:t xml:space="preserve">in collaborazione </w:t>
      </w:r>
      <w:r w:rsidRPr="17CCCC9F" w:rsidR="2B8D9E34">
        <w:rPr>
          <w:rFonts w:eastAsia="" w:eastAsiaTheme="minorEastAsia"/>
          <w:i w:val="1"/>
          <w:iCs w:val="1"/>
        </w:rPr>
        <w:t xml:space="preserve">con CIPRA </w:t>
      </w:r>
      <w:r w:rsidRPr="17CCCC9F" w:rsidR="6F769A0A">
        <w:rPr>
          <w:rFonts w:eastAsia="" w:eastAsiaTheme="minorEastAsia"/>
          <w:i w:val="1"/>
          <w:iCs w:val="1"/>
        </w:rPr>
        <w:t>Italia</w:t>
      </w:r>
      <w:r w:rsidRPr="17CCCC9F" w:rsidR="6F769A0A">
        <w:rPr>
          <w:rFonts w:eastAsia="" w:eastAsiaTheme="minorEastAsia"/>
          <w:i w:val="1"/>
          <w:iCs w:val="1"/>
        </w:rPr>
        <w:t xml:space="preserve"> </w:t>
      </w:r>
      <w:r w:rsidRPr="17CCCC9F" w:rsidR="2B8D9E34">
        <w:rPr>
          <w:rFonts w:eastAsia="" w:eastAsiaTheme="minorEastAsia"/>
          <w:i w:val="1"/>
          <w:iCs w:val="1"/>
        </w:rPr>
        <w:t xml:space="preserve">e la partnership </w:t>
      </w:r>
      <w:r w:rsidRPr="17CCCC9F" w:rsidR="0076120A">
        <w:rPr>
          <w:rFonts w:eastAsia="" w:eastAsiaTheme="minorEastAsia"/>
          <w:i w:val="1"/>
          <w:iCs w:val="1"/>
        </w:rPr>
        <w:t xml:space="preserve">scientifica </w:t>
      </w:r>
      <w:r w:rsidRPr="17CCCC9F" w:rsidR="2B8D9E34">
        <w:rPr>
          <w:rFonts w:eastAsia="" w:eastAsiaTheme="minorEastAsia"/>
          <w:i w:val="1"/>
          <w:iCs w:val="1"/>
        </w:rPr>
        <w:t>del Comitato Glaciologico Italiano, con part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 xml:space="preserve">ner sostenitori 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>FRoSTA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>,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 xml:space="preserve"> Sammontana, FPZ, partner tecnico 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>Ephoto</w:t>
      </w:r>
      <w:r w:rsidRPr="17CCCC9F" w:rsidR="2B8D9E34">
        <w:rPr>
          <w:rFonts w:eastAsia="" w:eastAsiaTheme="minorEastAsia"/>
          <w:i w:val="1"/>
          <w:iCs w:val="1"/>
          <w:color w:val="000000" w:themeColor="text1" w:themeTint="FF" w:themeShade="FF"/>
        </w:rPr>
        <w:t>, media partner La Nuova Ecologia e L’Altra Montagna</w:t>
      </w:r>
      <w:r w:rsidRPr="17CCCC9F" w:rsidR="2B8D9E34">
        <w:rPr>
          <w:rFonts w:eastAsia="" w:eastAsiaTheme="minorEastAsia"/>
          <w:color w:val="000000" w:themeColor="text1" w:themeTint="FF" w:themeShade="FF"/>
        </w:rPr>
        <w:t xml:space="preserve"> - </w:t>
      </w:r>
      <w:r w:rsidRPr="17CCCC9F" w:rsidR="2B8D9E34">
        <w:rPr>
          <w:rFonts w:eastAsia="" w:eastAsiaTheme="minorEastAsia"/>
        </w:rPr>
        <w:t xml:space="preserve">che </w:t>
      </w:r>
      <w:r w:rsidRPr="17CCCC9F" w:rsidR="322780BE">
        <w:rPr>
          <w:rFonts w:eastAsia="" w:eastAsiaTheme="minorEastAsia"/>
        </w:rPr>
        <w:t>ha anticipato q</w:t>
      </w:r>
      <w:r w:rsidRPr="17CCCC9F" w:rsidR="2B8D9E34">
        <w:rPr>
          <w:rFonts w:eastAsia="" w:eastAsiaTheme="minorEastAsia"/>
        </w:rPr>
        <w:t xml:space="preserve">uest’anno la partenza </w:t>
      </w:r>
      <w:r w:rsidRPr="17CCCC9F" w:rsidR="46961569">
        <w:rPr>
          <w:rFonts w:eastAsia="" w:eastAsiaTheme="minorEastAsia"/>
        </w:rPr>
        <w:t>della sua campagna</w:t>
      </w:r>
      <w:r w:rsidRPr="17CCCC9F" w:rsidR="3B15665F">
        <w:rPr>
          <w:rFonts w:eastAsia="" w:eastAsiaTheme="minorEastAsia"/>
        </w:rPr>
        <w:t xml:space="preserve">, in programma dal 18 agosto al 9 settembre, </w:t>
      </w:r>
      <w:r w:rsidRPr="17CCCC9F" w:rsidR="2B8D9E34">
        <w:rPr>
          <w:rFonts w:eastAsia="" w:eastAsiaTheme="minorEastAsia"/>
          <w:b w:val="1"/>
          <w:bCs w:val="1"/>
        </w:rPr>
        <w:t xml:space="preserve">con un’anteprima </w:t>
      </w:r>
      <w:r w:rsidRPr="17CCCC9F" w:rsidR="284E86A9">
        <w:rPr>
          <w:rFonts w:eastAsia="" w:eastAsiaTheme="minorEastAsia"/>
          <w:b w:val="1"/>
          <w:bCs w:val="1"/>
        </w:rPr>
        <w:t>speciale proprio</w:t>
      </w:r>
      <w:r w:rsidRPr="17CCCC9F" w:rsidR="2B8D9E34">
        <w:rPr>
          <w:rFonts w:eastAsia="" w:eastAsiaTheme="minorEastAsia"/>
          <w:b w:val="1"/>
          <w:bCs w:val="1"/>
        </w:rPr>
        <w:t xml:space="preserve"> sul ghiacciaio dei Forni</w:t>
      </w:r>
      <w:r w:rsidRPr="17CCCC9F" w:rsidR="38FEF1AA">
        <w:rPr>
          <w:rFonts w:eastAsia="" w:eastAsiaTheme="minorEastAsia"/>
          <w:b w:val="1"/>
          <w:bCs w:val="1"/>
        </w:rPr>
        <w:t>,</w:t>
      </w:r>
      <w:r w:rsidRPr="17CCCC9F" w:rsidR="2B8D9E34">
        <w:rPr>
          <w:rFonts w:eastAsia="" w:eastAsiaTheme="minorEastAsia"/>
          <w:b w:val="1"/>
          <w:bCs w:val="1"/>
        </w:rPr>
        <w:t xml:space="preserve"> nel cuore del Parco dello Stelvio</w:t>
      </w:r>
      <w:r w:rsidRPr="17CCCC9F" w:rsidR="7FB2AE06">
        <w:rPr>
          <w:rFonts w:eastAsia="" w:eastAsiaTheme="minorEastAsia"/>
          <w:b w:val="1"/>
          <w:bCs w:val="1"/>
        </w:rPr>
        <w:t xml:space="preserve">, </w:t>
      </w:r>
      <w:r w:rsidRPr="17CCCC9F" w:rsidR="2B8D9E34">
        <w:rPr>
          <w:rFonts w:eastAsia="" w:eastAsiaTheme="minorEastAsia"/>
          <w:b w:val="1"/>
          <w:bCs w:val="1"/>
        </w:rPr>
        <w:t>insieme all’Università</w:t>
      </w:r>
      <w:r w:rsidRPr="17CCCC9F" w:rsidR="44317332">
        <w:rPr>
          <w:rFonts w:eastAsia="" w:eastAsiaTheme="minorEastAsia"/>
          <w:b w:val="1"/>
          <w:bCs w:val="1"/>
        </w:rPr>
        <w:t xml:space="preserve"> degli studi di </w:t>
      </w:r>
      <w:r w:rsidRPr="17CCCC9F" w:rsidR="2B8D9E34">
        <w:rPr>
          <w:rFonts w:eastAsia="" w:eastAsiaTheme="minorEastAsia"/>
          <w:b w:val="1"/>
          <w:bCs w:val="1"/>
        </w:rPr>
        <w:t xml:space="preserve">Milano e nell’ambito di Puliamo il mondo </w:t>
      </w:r>
      <w:r w:rsidRPr="17CCCC9F" w:rsidR="2B8D9E34">
        <w:rPr>
          <w:rFonts w:eastAsia="" w:eastAsiaTheme="minorEastAsia"/>
        </w:rPr>
        <w:t>(campagna storica di volontariato ambientale di Legambiente).</w:t>
      </w:r>
      <w:r w:rsidRPr="17CCCC9F" w:rsidR="4AE3670F">
        <w:rPr>
          <w:rFonts w:eastAsia="" w:eastAsiaTheme="minorEastAsia"/>
        </w:rPr>
        <w:t xml:space="preserve"> </w:t>
      </w:r>
      <w:r w:rsidRPr="17CCCC9F" w:rsidR="4AE3670F">
        <w:rPr>
          <w:rFonts w:eastAsia="" w:eastAsiaTheme="minorEastAsia"/>
          <w:b w:val="1"/>
          <w:bCs w:val="1"/>
        </w:rPr>
        <w:t>D</w:t>
      </w:r>
      <w:r w:rsidRPr="17CCCC9F" w:rsidR="265C1F02">
        <w:rPr>
          <w:rFonts w:eastAsia="" w:eastAsiaTheme="minorEastAsia"/>
          <w:b w:val="1"/>
          <w:bCs w:val="1"/>
        </w:rPr>
        <w:t>oppio obiettivo dell</w:t>
      </w:r>
      <w:r w:rsidRPr="17CCCC9F" w:rsidR="58DF0946">
        <w:rPr>
          <w:rFonts w:eastAsia="" w:eastAsiaTheme="minorEastAsia"/>
          <w:b w:val="1"/>
          <w:bCs w:val="1"/>
        </w:rPr>
        <w:t>’anteprima</w:t>
      </w:r>
      <w:r w:rsidRPr="17CCCC9F" w:rsidR="265B5CF3">
        <w:rPr>
          <w:rFonts w:eastAsia="" w:eastAsiaTheme="minorEastAsia"/>
          <w:b w:val="1"/>
          <w:bCs w:val="1"/>
        </w:rPr>
        <w:t xml:space="preserve">, </w:t>
      </w:r>
      <w:r w:rsidRPr="17CCCC9F" w:rsidR="4960FEA9">
        <w:rPr>
          <w:rFonts w:eastAsia="" w:eastAsiaTheme="minorEastAsia"/>
        </w:rPr>
        <w:t>che</w:t>
      </w:r>
      <w:r w:rsidRPr="17CCCC9F" w:rsidR="65B460D7">
        <w:rPr>
          <w:rFonts w:eastAsia="" w:eastAsiaTheme="minorEastAsia"/>
        </w:rPr>
        <w:t xml:space="preserve"> </w:t>
      </w:r>
      <w:r w:rsidRPr="17CCCC9F" w:rsidR="0046965C">
        <w:rPr>
          <w:rFonts w:eastAsia="" w:eastAsiaTheme="minorEastAsia"/>
        </w:rPr>
        <w:t xml:space="preserve">il 5 agosto </w:t>
      </w:r>
      <w:r w:rsidRPr="17CCCC9F" w:rsidR="0046965C">
        <w:rPr>
          <w:rFonts w:eastAsia="" w:eastAsiaTheme="minorEastAsia"/>
        </w:rPr>
        <w:t>ha</w:t>
      </w:r>
      <w:r w:rsidRPr="17CCCC9F" w:rsidR="0046965C">
        <w:rPr>
          <w:rFonts w:eastAsia="" w:eastAsiaTheme="minorEastAsia"/>
        </w:rPr>
        <w:t xml:space="preserve"> visto il team di Carovana dei ghiacciai salire in quota insieme a</w:t>
      </w:r>
      <w:r w:rsidRPr="17CCCC9F" w:rsidR="7830E75C">
        <w:rPr>
          <w:rFonts w:eastAsia="" w:eastAsiaTheme="minorEastAsia"/>
        </w:rPr>
        <w:t xml:space="preserve">d esperti del mondo scientifico e al </w:t>
      </w:r>
      <w:r w:rsidRPr="17CCCC9F" w:rsidR="4960FEA9">
        <w:rPr>
          <w:rFonts w:eastAsia="" w:eastAsiaTheme="minorEastAsia"/>
        </w:rPr>
        <w:t xml:space="preserve">comune di </w:t>
      </w:r>
      <w:r w:rsidRPr="17CCCC9F" w:rsidR="5AD11D90">
        <w:rPr>
          <w:rFonts w:eastAsia="" w:eastAsiaTheme="minorEastAsia"/>
        </w:rPr>
        <w:t>Valfurva</w:t>
      </w:r>
      <w:r w:rsidRPr="17CCCC9F" w:rsidR="4960FEA9">
        <w:rPr>
          <w:rFonts w:eastAsia="" w:eastAsiaTheme="minorEastAsia"/>
        </w:rPr>
        <w:t>, è</w:t>
      </w:r>
      <w:r w:rsidRPr="17CCCC9F" w:rsidR="4960FEA9">
        <w:rPr>
          <w:rFonts w:eastAsia="" w:eastAsiaTheme="minorEastAsia"/>
          <w:b w:val="1"/>
          <w:bCs w:val="1"/>
        </w:rPr>
        <w:t xml:space="preserve"> quello di portare i</w:t>
      </w:r>
      <w:r w:rsidRPr="17CCCC9F" w:rsidR="43765079">
        <w:rPr>
          <w:rFonts w:eastAsia="" w:eastAsiaTheme="minorEastAsia"/>
          <w:b w:val="1"/>
          <w:bCs w:val="1"/>
        </w:rPr>
        <w:t>n</w:t>
      </w:r>
      <w:r w:rsidRPr="17CCCC9F" w:rsidR="43765079">
        <w:rPr>
          <w:rFonts w:eastAsia="" w:eastAsiaTheme="minorEastAsia"/>
          <w:b w:val="1"/>
          <w:bCs w:val="1"/>
        </w:rPr>
        <w:t xml:space="preserve"> </w:t>
      </w:r>
      <w:r w:rsidRPr="17CCCC9F" w:rsidR="5D7E47FE">
        <w:rPr>
          <w:rFonts w:eastAsia="" w:eastAsiaTheme="minorEastAsia"/>
          <w:b w:val="1"/>
          <w:bCs w:val="1"/>
        </w:rPr>
        <w:t>primo piano</w:t>
      </w:r>
      <w:r w:rsidRPr="17CCCC9F" w:rsidR="01881175">
        <w:rPr>
          <w:rFonts w:eastAsia="" w:eastAsiaTheme="minorEastAsia"/>
          <w:b w:val="1"/>
          <w:bCs w:val="1"/>
        </w:rPr>
        <w:t xml:space="preserve"> </w:t>
      </w:r>
      <w:r w:rsidRPr="17CCCC9F" w:rsidR="71F25E67">
        <w:rPr>
          <w:rFonts w:eastAsia="" w:eastAsiaTheme="minorEastAsia"/>
          <w:b w:val="1"/>
          <w:bCs w:val="1"/>
        </w:rPr>
        <w:t>sia i</w:t>
      </w:r>
      <w:r w:rsidRPr="17CCCC9F" w:rsidR="42D373A1">
        <w:rPr>
          <w:rFonts w:eastAsia="" w:eastAsiaTheme="minorEastAsia"/>
          <w:b w:val="1"/>
          <w:bCs w:val="1"/>
        </w:rPr>
        <w:t>l tema della crisi climatic</w:t>
      </w:r>
      <w:r w:rsidRPr="17CCCC9F" w:rsidR="065BF5D7">
        <w:rPr>
          <w:rFonts w:eastAsia="" w:eastAsiaTheme="minorEastAsia"/>
          <w:b w:val="1"/>
          <w:bCs w:val="1"/>
        </w:rPr>
        <w:t xml:space="preserve">a </w:t>
      </w:r>
      <w:r w:rsidRPr="17CCCC9F" w:rsidR="49FD145D">
        <w:rPr>
          <w:rFonts w:eastAsia="" w:eastAsiaTheme="minorEastAsia"/>
          <w:b w:val="1"/>
          <w:bCs w:val="1"/>
        </w:rPr>
        <w:t xml:space="preserve">e l’agonia dei ghiacciai </w:t>
      </w:r>
      <w:r w:rsidRPr="17CCCC9F" w:rsidR="1788A70D">
        <w:rPr>
          <w:rFonts w:eastAsia="" w:eastAsiaTheme="minorEastAsia"/>
          <w:b w:val="1"/>
          <w:bCs w:val="1"/>
        </w:rPr>
        <w:t xml:space="preserve">– </w:t>
      </w:r>
      <w:r w:rsidRPr="17CCCC9F" w:rsidR="7A1CEA4C">
        <w:rPr>
          <w:rFonts w:eastAsia="" w:eastAsiaTheme="minorEastAsia"/>
          <w:i w:val="1"/>
          <w:iCs w:val="1"/>
        </w:rPr>
        <w:t xml:space="preserve">grazie </w:t>
      </w:r>
      <w:r w:rsidRPr="17CCCC9F" w:rsidR="1788A70D">
        <w:rPr>
          <w:rFonts w:eastAsia="" w:eastAsiaTheme="minorEastAsia"/>
          <w:i w:val="1"/>
          <w:iCs w:val="1"/>
        </w:rPr>
        <w:t xml:space="preserve">anche </w:t>
      </w:r>
      <w:r w:rsidRPr="17CCCC9F" w:rsidR="7A1CEA4C">
        <w:rPr>
          <w:rFonts w:eastAsia="" w:eastAsiaTheme="minorEastAsia"/>
          <w:i w:val="1"/>
          <w:iCs w:val="1"/>
        </w:rPr>
        <w:t>all</w:t>
      </w:r>
      <w:r w:rsidRPr="17CCCC9F" w:rsidR="7AB591B8">
        <w:rPr>
          <w:rFonts w:eastAsia="" w:eastAsiaTheme="minorEastAsia"/>
          <w:i w:val="1"/>
          <w:iCs w:val="1"/>
        </w:rPr>
        <w:t xml:space="preserve">e indagini fatte </w:t>
      </w:r>
      <w:r w:rsidRPr="17CCCC9F" w:rsidR="7A1CEA4C">
        <w:rPr>
          <w:rFonts w:eastAsia="" w:eastAsiaTheme="minorEastAsia"/>
          <w:i w:val="1"/>
          <w:iCs w:val="1"/>
        </w:rPr>
        <w:t>da</w:t>
      </w:r>
      <w:r w:rsidRPr="17CCCC9F" w:rsidR="7BF19EA1">
        <w:rPr>
          <w:rFonts w:eastAsia="" w:eastAsiaTheme="minorEastAsia"/>
          <w:i w:val="1"/>
          <w:iCs w:val="1"/>
        </w:rPr>
        <w:t xml:space="preserve"> Antonella Senese</w:t>
      </w:r>
      <w:r w:rsidRPr="17CCCC9F" w:rsidR="7BF19EA1">
        <w:rPr>
          <w:rFonts w:eastAsia="" w:eastAsiaTheme="minorEastAsia"/>
          <w:i w:val="1"/>
          <w:iCs w:val="1"/>
        </w:rPr>
        <w:t>, ricercatrice UNIMI ESP e componente del Comitato Glaciologico Italiano</w:t>
      </w:r>
      <w:r w:rsidRPr="17CCCC9F" w:rsidR="0D3B70F9">
        <w:rPr>
          <w:rFonts w:eastAsia="" w:eastAsiaTheme="minorEastAsia"/>
          <w:i w:val="1"/>
          <w:iCs w:val="1"/>
        </w:rPr>
        <w:t xml:space="preserve">, </w:t>
      </w:r>
      <w:r w:rsidRPr="17CCCC9F" w:rsidR="1CEDCA04">
        <w:rPr>
          <w:rFonts w:eastAsia="" w:eastAsiaTheme="minorEastAsia"/>
          <w:i w:val="1"/>
          <w:iCs w:val="1"/>
        </w:rPr>
        <w:t xml:space="preserve">da Roberto Ambrosini, professore UNIMI ESP e </w:t>
      </w:r>
      <w:r w:rsidRPr="17CCCC9F" w:rsidR="1CEDCA04">
        <w:rPr>
          <w:rFonts w:eastAsia="" w:eastAsiaTheme="minorEastAsia"/>
          <w:i w:val="1"/>
          <w:iCs w:val="1"/>
        </w:rPr>
        <w:t>membro del Comitato Glaciologico Italiano</w:t>
      </w:r>
      <w:r w:rsidRPr="17CCCC9F" w:rsidR="49C55F30">
        <w:rPr>
          <w:rFonts w:eastAsia="" w:eastAsiaTheme="minorEastAsia"/>
          <w:i w:val="1"/>
          <w:iCs w:val="1"/>
        </w:rPr>
        <w:t xml:space="preserve">, </w:t>
      </w:r>
      <w:r w:rsidRPr="17CCCC9F" w:rsidR="00D71011">
        <w:rPr>
          <w:rFonts w:eastAsia="" w:eastAsiaTheme="minorEastAsia"/>
          <w:i w:val="1"/>
          <w:iCs w:val="1"/>
        </w:rPr>
        <w:t xml:space="preserve">da Stefano </w:t>
      </w:r>
      <w:r w:rsidRPr="17CCCC9F" w:rsidR="00D71011">
        <w:rPr>
          <w:rFonts w:eastAsia="" w:eastAsiaTheme="minorEastAsia"/>
          <w:i w:val="1"/>
          <w:iCs w:val="1"/>
        </w:rPr>
        <w:t>Morosini</w:t>
      </w:r>
      <w:r w:rsidRPr="17CCCC9F" w:rsidR="00D71011">
        <w:rPr>
          <w:rFonts w:eastAsia="" w:eastAsiaTheme="minorEastAsia"/>
          <w:i w:val="1"/>
          <w:iCs w:val="1"/>
        </w:rPr>
        <w:t>, docente di UNIBG e</w:t>
      </w:r>
      <w:r w:rsidRPr="17CCCC9F" w:rsidR="00D71011">
        <w:rPr>
          <w:rFonts w:eastAsia="" w:eastAsiaTheme="minorEastAsia"/>
          <w:i w:val="1"/>
          <w:iCs w:val="1"/>
        </w:rPr>
        <w:t xml:space="preserve"> storico del PNS e</w:t>
      </w:r>
      <w:bookmarkStart w:name="_GoBack" w:id="0"/>
      <w:bookmarkEnd w:id="0"/>
      <w:r w:rsidRPr="17CCCC9F" w:rsidR="00D71011">
        <w:rPr>
          <w:rFonts w:eastAsia="" w:eastAsiaTheme="minorEastAsia"/>
          <w:i w:val="1"/>
          <w:iCs w:val="1"/>
        </w:rPr>
        <w:t xml:space="preserve"> </w:t>
      </w:r>
      <w:r w:rsidRPr="17CCCC9F" w:rsidR="49C55F30">
        <w:rPr>
          <w:rFonts w:eastAsia="" w:eastAsiaTheme="minorEastAsia"/>
          <w:i w:val="1"/>
          <w:iCs w:val="1"/>
        </w:rPr>
        <w:t>d</w:t>
      </w:r>
      <w:r w:rsidRPr="17CCCC9F" w:rsidR="02B2CD12">
        <w:rPr>
          <w:rFonts w:eastAsia="" w:eastAsiaTheme="minorEastAsia"/>
          <w:i w:val="1"/>
          <w:iCs w:val="1"/>
        </w:rPr>
        <w:t>a</w:t>
      </w:r>
      <w:r w:rsidRPr="17CCCC9F" w:rsidR="49C55F30">
        <w:rPr>
          <w:rFonts w:eastAsia="" w:eastAsiaTheme="minorEastAsia"/>
          <w:i w:val="1"/>
          <w:iCs w:val="1"/>
        </w:rPr>
        <w:t xml:space="preserve"> Claudio </w:t>
      </w:r>
      <w:r w:rsidRPr="17CCCC9F" w:rsidR="49C55F30">
        <w:rPr>
          <w:rFonts w:eastAsia="" w:eastAsiaTheme="minorEastAsia"/>
          <w:i w:val="1"/>
          <w:iCs w:val="1"/>
        </w:rPr>
        <w:t>Smiraglia</w:t>
      </w:r>
      <w:r w:rsidRPr="17CCCC9F" w:rsidR="25A22529">
        <w:rPr>
          <w:rFonts w:eastAsia="" w:eastAsiaTheme="minorEastAsia"/>
          <w:i w:val="1"/>
          <w:iCs w:val="1"/>
        </w:rPr>
        <w:t xml:space="preserve"> del CIG</w:t>
      </w:r>
      <w:r w:rsidRPr="17CCCC9F" w:rsidR="25A22529">
        <w:rPr>
          <w:rFonts w:eastAsia="" w:eastAsiaTheme="minorEastAsia"/>
        </w:rPr>
        <w:t xml:space="preserve">, </w:t>
      </w:r>
      <w:r w:rsidRPr="17CCCC9F" w:rsidR="438DA303">
        <w:rPr>
          <w:rFonts w:eastAsia="" w:eastAsiaTheme="minorEastAsia"/>
        </w:rPr>
        <w:t xml:space="preserve">- </w:t>
      </w:r>
      <w:r w:rsidRPr="17CCCC9F" w:rsidR="7F9A887B">
        <w:rPr>
          <w:rFonts w:eastAsia="" w:eastAsiaTheme="minorEastAsia"/>
          <w:b w:val="1"/>
          <w:bCs w:val="1"/>
        </w:rPr>
        <w:t>sia un focus dedicato ai rifiuti i</w:t>
      </w:r>
      <w:r w:rsidRPr="17CCCC9F" w:rsidR="2DEC0193">
        <w:rPr>
          <w:rFonts w:eastAsia="" w:eastAsiaTheme="minorEastAsia"/>
          <w:b w:val="1"/>
          <w:bCs w:val="1"/>
        </w:rPr>
        <w:t>n quota</w:t>
      </w:r>
      <w:r w:rsidRPr="17CCCC9F" w:rsidR="7A864065">
        <w:rPr>
          <w:rFonts w:eastAsia="" w:eastAsiaTheme="minorEastAsia"/>
          <w:b w:val="1"/>
          <w:bCs w:val="1"/>
        </w:rPr>
        <w:t xml:space="preserve">. </w:t>
      </w:r>
    </w:p>
    <w:p w:rsidR="1D30CB29" w:rsidP="17CCCC9F" w:rsidRDefault="1D30CB29" w14:paraId="15DDAF6E" w14:textId="6B114161">
      <w:pPr>
        <w:spacing w:after="0" w:line="240" w:lineRule="auto"/>
        <w:jc w:val="both"/>
        <w:rPr>
          <w:rFonts w:eastAsia="" w:eastAsiaTheme="minorEastAsia"/>
          <w:b w:val="1"/>
          <w:bCs w:val="1"/>
        </w:rPr>
      </w:pP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1D30CB29" w:rsidP="17CCCC9F" w:rsidRDefault="1D30CB29" w14:paraId="5B88A652" w14:textId="190AFCC6">
      <w:pPr>
        <w:pStyle w:val="Normale"/>
        <w:spacing w:after="0" w:line="240" w:lineRule="auto"/>
        <w:jc w:val="both"/>
        <w:rPr>
          <w:rFonts w:eastAsia="" w:eastAsiaTheme="minorEastAsia"/>
          <w:b w:val="0"/>
          <w:bCs w:val="0"/>
          <w:color w:val="000000" w:themeColor="text1" w:themeTint="FF" w:themeShade="FF"/>
        </w:rPr>
      </w:pP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Clean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up in quota: </w:t>
      </w:r>
      <w:r w:rsidRPr="17CCCC9F" w:rsidR="7A864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Nel corso dell’attività di </w:t>
      </w:r>
      <w:r w:rsidRPr="17CCCC9F" w:rsidR="7A864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Clean</w:t>
      </w:r>
      <w:r w:rsidRPr="17CCCC9F" w:rsidR="7A864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up in quota, effettuata da Carovana dei ghiacciai e dai volontari che hanno partecipato all’iniziativa nell’ambito di Puliamo il Mondo lungo i due sentieri che portano al ghiacciaio dei Forni, sono stati trovati</w:t>
      </w:r>
      <w:r w:rsidRPr="17CCCC9F" w:rsidR="0BE3D6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circa </w:t>
      </w:r>
      <w:r w:rsidRPr="17CCCC9F" w:rsidR="1EB9E0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</w:t>
      </w:r>
      <w:r w:rsidRPr="17CCCC9F" w:rsidR="37A4C2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50</w:t>
      </w:r>
      <w:r w:rsidRPr="17CCCC9F" w:rsidR="1EB9E0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rifiuti tra 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fazzoletti di carta, bottiglie di plastica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macroplastiche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relative al packaging alimentare, sigarette, pezzi di attrezzatura tecnica</w:t>
      </w:r>
      <w:r w:rsidRPr="17CCCC9F" w:rsidR="18DCF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ma anche 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alcuni pezzi di ferro.</w:t>
      </w:r>
      <w:r w:rsidRPr="17CCCC9F" w:rsidR="3E2E6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3E2E64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Rifiuti, in sintesi, di ogni genere e tipo</w:t>
      </w:r>
      <w:r w:rsidRPr="17CCCC9F" w:rsidR="0EE0A9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17CCCC9F" w:rsidR="0C842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Tra i più trovati i </w:t>
      </w:r>
      <w:r w:rsidRPr="17CCCC9F" w:rsidR="3E2E6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fazzoletti di</w:t>
      </w:r>
      <w:r w:rsidRPr="17CCCC9F" w:rsidR="72B7D4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carta</w:t>
      </w:r>
      <w:r w:rsidRPr="17CCCC9F" w:rsidR="724809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carta in generale, </w:t>
      </w:r>
      <w:r w:rsidRPr="17CCCC9F" w:rsidR="5350D9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seguiti da </w:t>
      </w:r>
      <w:r w:rsidRPr="17CCCC9F" w:rsidR="5350D9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ma</w:t>
      </w:r>
      <w:r w:rsidRPr="17CCCC9F" w:rsidR="3E2E6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croplastiche</w:t>
      </w:r>
      <w:r w:rsidRPr="17CCCC9F" w:rsidR="3E2E6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7CCCC9F" w:rsidR="134DD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riconducibili al </w:t>
      </w:r>
      <w:r w:rsidRPr="17CCCC9F" w:rsidR="584F3CC8">
        <w:rPr>
          <w:rFonts w:eastAsia="" w:eastAsiaTheme="minorEastAsia"/>
          <w:b w:val="1"/>
          <w:bCs w:val="1"/>
          <w:color w:val="000000" w:themeColor="text1" w:themeTint="FF" w:themeShade="FF"/>
        </w:rPr>
        <w:t>packaging alimentare</w:t>
      </w:r>
      <w:r w:rsidRPr="17CCCC9F" w:rsidR="5A95934D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e sigarette</w:t>
      </w:r>
      <w:r w:rsidRPr="17CCCC9F" w:rsidR="5A95934D">
        <w:rPr>
          <w:rFonts w:eastAsia="" w:eastAsiaTheme="minorEastAsia"/>
          <w:b w:val="0"/>
          <w:bCs w:val="0"/>
          <w:color w:val="000000" w:themeColor="text1" w:themeTint="FF" w:themeShade="FF"/>
        </w:rPr>
        <w:t>.</w:t>
      </w:r>
      <w:r w:rsidRPr="17CCCC9F" w:rsidR="5A95934D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 </w:t>
      </w:r>
      <w:r w:rsidRPr="17CCCC9F" w:rsidR="4A7A54CD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Salendo più in quota, c’è poi da dire che la </w:t>
      </w:r>
      <w:r w:rsidRPr="17CCCC9F" w:rsidR="0CCC00D8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fusione dei ghiacciai sta riportando alla luce anche </w:t>
      </w:r>
      <w:r w:rsidRPr="17CCCC9F" w:rsidR="7578528A">
        <w:rPr>
          <w:rFonts w:eastAsia="" w:eastAsiaTheme="minorEastAsia"/>
          <w:b w:val="0"/>
          <w:bCs w:val="0"/>
          <w:color w:val="000000" w:themeColor="text1" w:themeTint="FF" w:themeShade="FF"/>
        </w:rPr>
        <w:t>“</w:t>
      </w:r>
      <w:r w:rsidRPr="17CCCC9F" w:rsidR="0CCC00D8">
        <w:rPr>
          <w:rFonts w:eastAsia="" w:eastAsiaTheme="minorEastAsia"/>
          <w:b w:val="0"/>
          <w:bCs w:val="0"/>
          <w:color w:val="000000" w:themeColor="text1" w:themeTint="FF" w:themeShade="FF"/>
        </w:rPr>
        <w:t>rifiuti di ieri e tracce del passato</w:t>
      </w:r>
      <w:r w:rsidRPr="17CCCC9F" w:rsidR="7EB0A55F">
        <w:rPr>
          <w:rFonts w:eastAsia="" w:eastAsiaTheme="minorEastAsia"/>
          <w:b w:val="0"/>
          <w:bCs w:val="0"/>
          <w:color w:val="000000" w:themeColor="text1" w:themeTint="FF" w:themeShade="FF"/>
        </w:rPr>
        <w:t>”</w:t>
      </w:r>
      <w:r w:rsidRPr="17CCCC9F" w:rsidR="0CCC00D8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 legate ai conflitti mondiali combattuti ad alta quota. </w:t>
      </w:r>
      <w:r w:rsidRPr="17CCCC9F" w:rsidR="05037CA7">
        <w:rPr>
          <w:rFonts w:eastAsia="" w:eastAsiaTheme="minorEastAsia"/>
          <w:b w:val="0"/>
          <w:bCs w:val="0"/>
          <w:color w:val="000000" w:themeColor="text1" w:themeTint="FF" w:themeShade="FF"/>
        </w:rPr>
        <w:t>Dagli ordigni bellici</w:t>
      </w:r>
      <w:r w:rsidRPr="17CCCC9F" w:rsidR="55ABFDC8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, come quello ritrovato a luglio, </w:t>
      </w:r>
      <w:r w:rsidRPr="17CCCC9F" w:rsidR="2602DE4F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agli </w:t>
      </w:r>
      <w:r w:rsidRPr="17CCCC9F" w:rsidR="05037CA7">
        <w:rPr>
          <w:rFonts w:eastAsia="" w:eastAsiaTheme="minorEastAsia"/>
          <w:b w:val="0"/>
          <w:bCs w:val="0"/>
          <w:color w:val="000000" w:themeColor="text1" w:themeTint="FF" w:themeShade="FF"/>
        </w:rPr>
        <w:t>oggetti del vivere quotidian</w:t>
      </w:r>
      <w:r w:rsidRPr="17CCCC9F" w:rsidR="32021A0E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o </w:t>
      </w:r>
      <w:r w:rsidRPr="17CCCC9F" w:rsidR="05037CA7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dei militari dell’epoca, come ad </w:t>
      </w:r>
      <w:r w:rsidRPr="17CCCC9F" w:rsidR="48B0BBFA">
        <w:rPr>
          <w:rFonts w:eastAsia="" w:eastAsiaTheme="minorEastAsia"/>
          <w:b w:val="0"/>
          <w:bCs w:val="0"/>
          <w:color w:val="000000" w:themeColor="text1" w:themeTint="FF" w:themeShade="FF"/>
        </w:rPr>
        <w:t>esempio</w:t>
      </w:r>
      <w:r w:rsidRPr="17CCCC9F" w:rsidR="05037CA7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 il pentolino trovato ieri</w:t>
      </w:r>
      <w:r w:rsidRPr="17CCCC9F" w:rsidR="28837244">
        <w:rPr>
          <w:rFonts w:eastAsia="" w:eastAsiaTheme="minorEastAsia"/>
          <w:b w:val="0"/>
          <w:bCs w:val="0"/>
          <w:color w:val="000000" w:themeColor="text1" w:themeTint="FF" w:themeShade="FF"/>
        </w:rPr>
        <w:t>.</w:t>
      </w:r>
      <w:r w:rsidRPr="17CCCC9F" w:rsidR="28837244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 </w:t>
      </w:r>
    </w:p>
    <w:p w:rsidR="1D30CB29" w:rsidP="17CCCC9F" w:rsidRDefault="1D30CB29" w14:paraId="594CCC8A" w14:textId="2783ABA0">
      <w:pPr>
        <w:pStyle w:val="Normale"/>
        <w:spacing w:after="0" w:line="240" w:lineRule="auto"/>
        <w:jc w:val="both"/>
        <w:rPr>
          <w:rFonts w:eastAsia="" w:eastAsiaTheme="minorEastAsia"/>
          <w:b w:val="0"/>
          <w:bCs w:val="0"/>
          <w:color w:val="000000" w:themeColor="text1" w:themeTint="FF" w:themeShade="FF"/>
        </w:rPr>
      </w:pPr>
    </w:p>
    <w:p w:rsidR="1D30CB29" w:rsidP="17CCCC9F" w:rsidRDefault="1D30CB29" w14:paraId="4DBBF650" w14:textId="7F2C2887">
      <w:pPr>
        <w:spacing w:after="0" w:line="24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17CCCC9F" w:rsidR="0BFD57C8">
        <w:rPr>
          <w:rFonts w:eastAsia="" w:eastAsiaTheme="minorEastAsia"/>
          <w:color w:val="000000" w:themeColor="text1" w:themeTint="FF" w:themeShade="FF"/>
        </w:rPr>
        <w:t>“Con questa anteprima di Carovana dei ghiacciai 2024 pensata nell’ambito di Puliamo il Mondo – dichiara</w:t>
      </w:r>
      <w:r w:rsidRPr="17CCCC9F" w:rsidR="6DAF270F">
        <w:rPr>
          <w:rFonts w:eastAsia="" w:eastAsiaTheme="minorEastAsia"/>
          <w:color w:val="000000" w:themeColor="text1" w:themeTint="FF" w:themeShade="FF"/>
        </w:rPr>
        <w:t>no</w:t>
      </w:r>
      <w:r w:rsidRPr="17CCCC9F" w:rsidR="0BFD57C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Giorgio Zampetti, direttore generale di Legambiente e Vanda Bonardo, responsabile della campagna Carovana dei ghiacciai di Legambiente </w:t>
      </w:r>
      <w:r w:rsidRPr="17CCCC9F" w:rsidR="6547076E">
        <w:rPr>
          <w:rFonts w:eastAsia="" w:eastAsiaTheme="minorEastAsia"/>
          <w:b w:val="1"/>
          <w:bCs w:val="1"/>
          <w:color w:val="000000" w:themeColor="text1" w:themeTint="FF" w:themeShade="FF"/>
        </w:rPr>
        <w:t>e presidente di CIPRA Italia</w:t>
      </w:r>
      <w:r w:rsidRPr="17CCCC9F" w:rsidR="0BFD57C8">
        <w:rPr>
          <w:rFonts w:eastAsia="" w:eastAsiaTheme="minorEastAsia"/>
          <w:color w:val="000000" w:themeColor="text1" w:themeTint="FF" w:themeShade="FF"/>
        </w:rPr>
        <w:t xml:space="preserve">– vogliamo anche sensibilizzare le persone sul tema dell’abbandono dei rifiuti in montagna, una cattiva abitudine che non risparmia neanche le Alpi e gli Appennini e le cime più alte del mondo, gli ottomila. In montagna bisogna camminare senza lasciare tracce alle proprie spalle, mantenendo comportamenti virtuosi, sostenibili e responsabili in ogni contesto, da quello montano a quello urbano, come ribadiamo ogni anno anche con Puliamo il Mondo la nostra campagna di volontariato ambientale coinvolgendo le persone in attività di pulizia. E questa volta partiamo proprio dalla montagna, con un’attività di </w:t>
      </w:r>
      <w:r w:rsidRPr="17CCCC9F" w:rsidR="0BFD57C8">
        <w:rPr>
          <w:rFonts w:eastAsia="" w:eastAsiaTheme="minorEastAsia"/>
          <w:color w:val="000000" w:themeColor="text1" w:themeTint="FF" w:themeShade="FF"/>
        </w:rPr>
        <w:t>clean</w:t>
      </w:r>
      <w:r w:rsidRPr="17CCCC9F" w:rsidR="0BFD57C8">
        <w:rPr>
          <w:rFonts w:eastAsia="" w:eastAsiaTheme="minorEastAsia"/>
          <w:color w:val="000000" w:themeColor="text1" w:themeTint="FF" w:themeShade="FF"/>
        </w:rPr>
        <w:t xml:space="preserve"> up in quota, senza dimenticare che l’altro grande pericolo è rappresentato dalla crisi climatica che avanza come è emerso dai dati sul ghiacciaio dei Forni, e che racconteremo nell'edizione 2024 di Carovana dei ghiacciai in programma dal 18 agosto al 9 settembre con sei nuove tappe”.</w:t>
      </w:r>
    </w:p>
    <w:p w:rsidR="1D30CB29" w:rsidP="17CCCC9F" w:rsidRDefault="1D30CB29" w14:paraId="042C7D01" w14:textId="55353C3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green"/>
          <w:lang w:val="it-IT"/>
        </w:rPr>
      </w:pPr>
    </w:p>
    <w:p w:rsidR="1D30CB29" w:rsidP="17CCCC9F" w:rsidRDefault="1D30CB29" w14:paraId="6704F27D" w14:textId="5BC93947">
      <w:pPr>
        <w:pStyle w:val="Normale"/>
        <w:spacing w:after="0" w:line="240" w:lineRule="auto"/>
        <w:jc w:val="both"/>
        <w:rPr>
          <w:rFonts w:eastAsia="" w:eastAsiaTheme="minorEastAsia"/>
          <w:b w:val="1"/>
          <w:bCs w:val="1"/>
          <w:color w:val="000000" w:themeColor="text1"/>
          <w:highlight w:val="yellow"/>
        </w:rPr>
      </w:pP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Studio Monitoraggio rifiuti:</w:t>
      </w:r>
      <w:r w:rsidRPr="17CCCC9F" w:rsidR="7A864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Oltre a</w:t>
      </w:r>
      <w:r w:rsidRPr="17CCCC9F" w:rsidR="35451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ll’attività di </w:t>
      </w:r>
      <w:r w:rsidRPr="17CCCC9F" w:rsidR="35451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Clean</w:t>
      </w:r>
      <w:r w:rsidRPr="17CCCC9F" w:rsidR="35451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up in quota, </w:t>
      </w:r>
      <w:r w:rsidRPr="17CCCC9F" w:rsidR="7A864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nel corso dell’anteprima di Carovana dei ghiacciai 2024 sono stati anche presentati per la prima volta i monitoraggi sui rifiuti abbandonati realizzati, d</w:t>
      </w:r>
      <w:r w:rsidRPr="17CCCC9F" w:rsidR="7A864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all’agosto 2021 e nel 2022, realizzati da </w:t>
      </w:r>
      <w:r w:rsidRPr="17CCCC9F" w:rsidR="006843D5">
        <w:rPr>
          <w:rFonts w:eastAsia="" w:eastAsiaTheme="minorEastAsia"/>
          <w:b w:val="1"/>
          <w:bCs w:val="1"/>
        </w:rPr>
        <w:t xml:space="preserve">Marco </w:t>
      </w:r>
      <w:r w:rsidRPr="17CCCC9F" w:rsidR="006843D5">
        <w:rPr>
          <w:rFonts w:eastAsia="" w:eastAsiaTheme="minorEastAsia"/>
          <w:b w:val="1"/>
          <w:bCs w:val="1"/>
        </w:rPr>
        <w:t>Parolini</w:t>
      </w:r>
      <w:r w:rsidRPr="17CCCC9F" w:rsidR="006843D5">
        <w:rPr>
          <w:rFonts w:eastAsia="" w:eastAsiaTheme="minorEastAsia"/>
          <w:b w:val="1"/>
          <w:bCs w:val="1"/>
        </w:rPr>
        <w:t xml:space="preserve"> del</w:t>
      </w:r>
      <w:r w:rsidRPr="17CCCC9F" w:rsidR="1962F03B">
        <w:rPr>
          <w:rFonts w:eastAsia="" w:eastAsiaTheme="minorEastAsia"/>
          <w:b w:val="1"/>
          <w:bCs w:val="1"/>
        </w:rPr>
        <w:t xml:space="preserve"> Dipartimento di Scienze e Politiche Ambientali dell’Università degli Studi di Milano</w:t>
      </w:r>
      <w:r w:rsidRPr="17CCCC9F" w:rsidR="316A26DB">
        <w:rPr>
          <w:rFonts w:eastAsia="" w:eastAsiaTheme="minorEastAsia"/>
          <w:b w:val="1"/>
          <w:bCs w:val="1"/>
        </w:rPr>
        <w:t>.</w:t>
      </w:r>
      <w:r w:rsidRPr="17CCCC9F" w:rsidR="316A26DB">
        <w:rPr>
          <w:rFonts w:eastAsia="" w:eastAsiaTheme="minorEastAsia"/>
        </w:rPr>
        <w:t xml:space="preserve"> </w:t>
      </w:r>
      <w:r w:rsidRPr="17CCCC9F" w:rsidR="1F9CA462">
        <w:rPr>
          <w:rFonts w:eastAsia="" w:eastAsiaTheme="minorEastAsia"/>
          <w:b w:val="1"/>
          <w:bCs w:val="1"/>
        </w:rPr>
        <w:t>Sono 289 i rifiuti trovat</w:t>
      </w:r>
      <w:r w:rsidRPr="17CCCC9F" w:rsidR="70AD2837">
        <w:rPr>
          <w:rFonts w:eastAsia="" w:eastAsiaTheme="minorEastAsia"/>
          <w:b w:val="1"/>
          <w:bCs w:val="1"/>
        </w:rPr>
        <w:t>i</w:t>
      </w:r>
      <w:r w:rsidRPr="17CCCC9F" w:rsidR="1F9CA462">
        <w:rPr>
          <w:rFonts w:eastAsia="" w:eastAsiaTheme="minorEastAsia"/>
          <w:b w:val="1"/>
          <w:bCs w:val="1"/>
        </w:rPr>
        <w:t xml:space="preserve"> in quota lungo i sentieri di avvicinamento al ghiacciaio dei Forni e del </w:t>
      </w:r>
      <w:r w:rsidRPr="17CCCC9F" w:rsidR="1F9CA462">
        <w:rPr>
          <w:rFonts w:eastAsia="" w:eastAsiaTheme="minorEastAsia"/>
          <w:b w:val="1"/>
          <w:bCs w:val="1"/>
        </w:rPr>
        <w:t>Cedec</w:t>
      </w:r>
      <w:r w:rsidRPr="17CCCC9F" w:rsidR="1F9CA462">
        <w:rPr>
          <w:rFonts w:eastAsia="" w:eastAsiaTheme="minorEastAsia"/>
          <w:b w:val="1"/>
          <w:bCs w:val="1"/>
        </w:rPr>
        <w:t xml:space="preserve"> e monitorati d</w:t>
      </w:r>
      <w:r w:rsidRPr="17CCCC9F" w:rsidR="21628326">
        <w:rPr>
          <w:rFonts w:eastAsia="" w:eastAsiaTheme="minorEastAsia"/>
          <w:b w:val="1"/>
          <w:bCs w:val="1"/>
        </w:rPr>
        <w:t>a</w:t>
      </w:r>
      <w:r w:rsidRPr="17CCCC9F" w:rsidR="39FF9BB6">
        <w:rPr>
          <w:rFonts w:eastAsia="" w:eastAsiaTheme="minorEastAsia"/>
          <w:b w:val="1"/>
          <w:bCs w:val="1"/>
        </w:rPr>
        <w:t xml:space="preserve">ll’agosto 2021 </w:t>
      </w:r>
      <w:r w:rsidRPr="17CCCC9F" w:rsidR="776F530D">
        <w:rPr>
          <w:rFonts w:eastAsia="" w:eastAsiaTheme="minorEastAsia"/>
          <w:b w:val="1"/>
          <w:bCs w:val="1"/>
        </w:rPr>
        <w:t xml:space="preserve">e </w:t>
      </w:r>
      <w:r w:rsidRPr="17CCCC9F" w:rsidR="5F5D8892">
        <w:rPr>
          <w:rFonts w:eastAsia="" w:eastAsiaTheme="minorEastAsia"/>
          <w:b w:val="1"/>
          <w:bCs w:val="1"/>
        </w:rPr>
        <w:t xml:space="preserve">nel </w:t>
      </w:r>
      <w:r w:rsidRPr="17CCCC9F" w:rsidR="776F530D">
        <w:rPr>
          <w:rFonts w:eastAsia="" w:eastAsiaTheme="minorEastAsia"/>
          <w:b w:val="1"/>
          <w:bCs w:val="1"/>
        </w:rPr>
        <w:t>2022</w:t>
      </w:r>
      <w:r w:rsidRPr="17CCCC9F" w:rsidR="14F463D8">
        <w:rPr>
          <w:rFonts w:eastAsia="" w:eastAsiaTheme="minorEastAsia"/>
          <w:b w:val="1"/>
          <w:bCs w:val="1"/>
        </w:rPr>
        <w:t xml:space="preserve">. </w:t>
      </w:r>
      <w:r w:rsidRPr="17CCCC9F" w:rsidR="776F530D">
        <w:rPr>
          <w:rFonts w:eastAsia="" w:eastAsiaTheme="minorEastAsia"/>
        </w:rPr>
        <w:t xml:space="preserve">Si tratta perlopiù di </w:t>
      </w:r>
      <w:r w:rsidRPr="17CCCC9F" w:rsidR="5728EAE7">
        <w:rPr>
          <w:rFonts w:eastAsia="" w:eastAsiaTheme="minorEastAsia"/>
        </w:rPr>
        <w:t>macro-</w:t>
      </w:r>
      <w:r w:rsidRPr="17CCCC9F" w:rsidR="57762E5E">
        <w:rPr>
          <w:rFonts w:eastAsia="" w:eastAsiaTheme="minorEastAsia"/>
        </w:rPr>
        <w:t>plastiche raccolte</w:t>
      </w:r>
      <w:r w:rsidRPr="17CCCC9F" w:rsidR="5AE2AB92">
        <w:rPr>
          <w:rFonts w:eastAsia="" w:eastAsiaTheme="minorEastAsia"/>
        </w:rPr>
        <w:t xml:space="preserve"> </w:t>
      </w:r>
      <w:r w:rsidRPr="17CCCC9F" w:rsidR="786E0C41">
        <w:rPr>
          <w:rFonts w:eastAsia="" w:eastAsiaTheme="minorEastAsia"/>
        </w:rPr>
        <w:t>in</w:t>
      </w:r>
      <w:r w:rsidRPr="17CCCC9F" w:rsidR="776F530D">
        <w:rPr>
          <w:rFonts w:eastAsia="" w:eastAsiaTheme="minorEastAsia"/>
          <w:color w:val="000000" w:themeColor="text1" w:themeTint="FF" w:themeShade="FF"/>
        </w:rPr>
        <w:t xml:space="preserve"> otto transetti </w:t>
      </w:r>
      <w:r w:rsidRPr="17CCCC9F" w:rsidR="2A103215">
        <w:rPr>
          <w:rFonts w:eastAsia="" w:eastAsiaTheme="minorEastAsia"/>
          <w:color w:val="000000" w:themeColor="text1" w:themeTint="FF" w:themeShade="FF"/>
        </w:rPr>
        <w:t>lungo i</w:t>
      </w:r>
      <w:r w:rsidRPr="17CCCC9F" w:rsidR="776F530D">
        <w:rPr>
          <w:rFonts w:eastAsia="" w:eastAsiaTheme="minorEastAsia"/>
          <w:color w:val="000000" w:themeColor="text1" w:themeTint="FF" w:themeShade="FF"/>
        </w:rPr>
        <w:t xml:space="preserve">l percorso di quattro sentieri altamente frequentati da turisti e quattro </w:t>
      </w:r>
      <w:r w:rsidRPr="17CCCC9F" w:rsidR="271C4AFA">
        <w:rPr>
          <w:rFonts w:eastAsia="" w:eastAsiaTheme="minorEastAsia"/>
          <w:color w:val="000000" w:themeColor="text1" w:themeTint="FF" w:themeShade="FF"/>
        </w:rPr>
        <w:t>poco</w:t>
      </w:r>
      <w:r w:rsidRPr="17CCCC9F" w:rsidR="776F530D">
        <w:rPr>
          <w:rFonts w:eastAsia="" w:eastAsiaTheme="minorEastAsia"/>
          <w:color w:val="000000" w:themeColor="text1" w:themeTint="FF" w:themeShade="FF"/>
        </w:rPr>
        <w:t xml:space="preserve"> frequentati. </w:t>
      </w:r>
      <w:r w:rsidRPr="17CCCC9F" w:rsidR="06A234BB">
        <w:rPr>
          <w:rFonts w:eastAsia="" w:eastAsiaTheme="minorEastAsia"/>
          <w:b w:val="1"/>
          <w:bCs w:val="1"/>
          <w:color w:val="000000" w:themeColor="text1" w:themeTint="FF" w:themeShade="FF"/>
        </w:rPr>
        <w:t>I</w:t>
      </w:r>
      <w:r w:rsidRPr="17CCCC9F" w:rsidR="577C910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l 27% delle </w:t>
      </w:r>
      <w:r w:rsidRPr="17CCCC9F" w:rsidR="577C910F">
        <w:rPr>
          <w:rFonts w:eastAsia="" w:eastAsiaTheme="minorEastAsia"/>
          <w:b w:val="1"/>
          <w:bCs w:val="1"/>
          <w:color w:val="000000" w:themeColor="text1" w:themeTint="FF" w:themeShade="FF"/>
        </w:rPr>
        <w:t>macroplastiche</w:t>
      </w:r>
      <w:r w:rsidRPr="17CCCC9F" w:rsidR="577C910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raccolte s</w:t>
      </w:r>
      <w:r w:rsidRPr="17CCCC9F" w:rsidR="521C3D9E">
        <w:rPr>
          <w:rFonts w:eastAsia="" w:eastAsiaTheme="minorEastAsia"/>
          <w:b w:val="1"/>
          <w:bCs w:val="1"/>
          <w:color w:val="000000" w:themeColor="text1" w:themeTint="FF" w:themeShade="FF"/>
        </w:rPr>
        <w:t>o</w:t>
      </w:r>
      <w:r w:rsidRPr="17CCCC9F" w:rsidR="03E683D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no </w:t>
      </w:r>
      <w:r w:rsidRPr="17CCCC9F" w:rsidR="487C56AC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riconducibili </w:t>
      </w:r>
      <w:r w:rsidRPr="17CCCC9F" w:rsidR="0809F833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al </w:t>
      </w:r>
      <w:r w:rsidRPr="17CCCC9F" w:rsidR="487C56AC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packaging </w:t>
      </w:r>
      <w:r w:rsidRPr="17CCCC9F" w:rsidR="487C56AC">
        <w:rPr>
          <w:rFonts w:eastAsia="" w:eastAsiaTheme="minorEastAsia"/>
          <w:b w:val="1"/>
          <w:bCs w:val="1"/>
          <w:color w:val="000000" w:themeColor="text1" w:themeTint="FF" w:themeShade="FF"/>
        </w:rPr>
        <w:t>alimentare</w:t>
      </w:r>
      <w:r w:rsidRPr="17CCCC9F" w:rsidR="58C78D5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</w:t>
      </w:r>
      <w:r w:rsidRPr="17CCCC9F" w:rsidR="58C78D5F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(come </w:t>
      </w:r>
      <w:r w:rsidRPr="17CCCC9F" w:rsidR="197CC31F">
        <w:rPr>
          <w:rFonts w:eastAsia="" w:eastAsiaTheme="minorEastAsia"/>
          <w:b w:val="0"/>
          <w:bCs w:val="0"/>
          <w:color w:val="000000" w:themeColor="text1" w:themeTint="FF" w:themeShade="FF"/>
        </w:rPr>
        <w:t>cart</w:t>
      </w:r>
      <w:r w:rsidRPr="17CCCC9F" w:rsidR="197CC31F">
        <w:rPr>
          <w:rFonts w:eastAsia="" w:eastAsiaTheme="minorEastAsia"/>
          <w:color w:val="000000" w:themeColor="text1" w:themeTint="FF" w:themeShade="FF"/>
        </w:rPr>
        <w:t xml:space="preserve">e di caramelle e di merendine, confezioni di bevande o involucri di barrette energetiche), </w:t>
      </w:r>
      <w:r w:rsidRPr="17CCCC9F" w:rsidR="197CC31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un 20% </w:t>
      </w:r>
      <w:r w:rsidRPr="17CCCC9F" w:rsidR="4C801C60">
        <w:rPr>
          <w:rFonts w:eastAsia="" w:eastAsiaTheme="minorEastAsia"/>
          <w:b w:val="1"/>
          <w:bCs w:val="1"/>
          <w:color w:val="000000" w:themeColor="text1" w:themeTint="FF" w:themeShade="FF"/>
        </w:rPr>
        <w:t>a</w:t>
      </w:r>
      <w:r w:rsidRPr="17CCCC9F" w:rsidR="197CC31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cavi, fascette, pezzi di biciclette e pezzi di fili</w:t>
      </w:r>
      <w:r w:rsidRPr="17CCCC9F" w:rsidR="432B6180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, un 6%a prodotti per la cura e l’igiene personale mascherine chirurgiche o bustine di integratori; </w:t>
      </w:r>
      <w:r w:rsidRPr="17CCCC9F" w:rsidR="432B6180">
        <w:rPr>
          <w:rFonts w:eastAsia="" w:eastAsiaTheme="minorEastAsia"/>
          <w:color w:val="000000" w:themeColor="text1" w:themeTint="FF" w:themeShade="FF"/>
        </w:rPr>
        <w:t>un</w:t>
      </w:r>
      <w:r w:rsidRPr="17CCCC9F" w:rsidR="432B6180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3% è rappresentato da abbigliamento tecnico come etichette e pezzi di indumenti,</w:t>
      </w:r>
      <w:r w:rsidRPr="17CCCC9F" w:rsidR="432B6180">
        <w:rPr>
          <w:rFonts w:eastAsia="" w:eastAsiaTheme="minorEastAsia"/>
          <w:color w:val="000000" w:themeColor="text1" w:themeTint="FF" w:themeShade="FF"/>
        </w:rPr>
        <w:t xml:space="preserve"> un </w:t>
      </w:r>
      <w:r w:rsidRPr="17CCCC9F" w:rsidR="432B6180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4% da attrezzatura tecnica come frammenti di suole o piedini di racchette. </w:t>
      </w:r>
      <w:r w:rsidRPr="17CCCC9F" w:rsidR="197CC31F">
        <w:rPr>
          <w:rFonts w:eastAsia="" w:eastAsiaTheme="minorEastAsia"/>
          <w:color w:val="000000" w:themeColor="text1" w:themeTint="FF" w:themeShade="FF"/>
        </w:rPr>
        <w:t xml:space="preserve">Non è stato possibile definire la provenienza del restante 40% di frammenti di </w:t>
      </w:r>
      <w:r w:rsidRPr="17CCCC9F" w:rsidR="197CC31F">
        <w:rPr>
          <w:rFonts w:eastAsia="" w:eastAsiaTheme="minorEastAsia"/>
          <w:color w:val="000000" w:themeColor="text1" w:themeTint="FF" w:themeShade="FF"/>
        </w:rPr>
        <w:t>macroplastiche</w:t>
      </w:r>
      <w:r w:rsidRPr="17CCCC9F" w:rsidR="197CC31F">
        <w:rPr>
          <w:rFonts w:eastAsia="" w:eastAsiaTheme="minorEastAsia"/>
          <w:color w:val="000000" w:themeColor="text1" w:themeTint="FF" w:themeShade="FF"/>
        </w:rPr>
        <w:t xml:space="preserve"> a causa della loro usura e/o frammentazione e degradazione a seguito dell’esposizione a fenomeni meteorologici e </w:t>
      </w:r>
      <w:r w:rsidRPr="17CCCC9F" w:rsidR="66445676">
        <w:rPr>
          <w:rFonts w:eastAsia="" w:eastAsiaTheme="minorEastAsia"/>
          <w:color w:val="000000" w:themeColor="text1" w:themeTint="FF" w:themeShade="FF"/>
        </w:rPr>
        <w:t>meccanici. In</w:t>
      </w:r>
      <w:r w:rsidRPr="17CCCC9F" w:rsidR="5F753BD4">
        <w:rPr>
          <w:rFonts w:eastAsia="" w:eastAsiaTheme="minorEastAsia"/>
          <w:color w:val="000000" w:themeColor="text1" w:themeTint="FF" w:themeShade="FF"/>
        </w:rPr>
        <w:t xml:space="preserve"> sintesi, </w:t>
      </w:r>
      <w:r w:rsidRPr="17CCCC9F" w:rsidR="487C56AC">
        <w:rPr>
          <w:rFonts w:eastAsia="" w:eastAsiaTheme="minorEastAsia"/>
          <w:color w:val="000000" w:themeColor="text1" w:themeTint="FF" w:themeShade="FF"/>
        </w:rPr>
        <w:t>la caratterizzazione polimerica ha evidenziato come le poliolefine, principalmente polipropilene (PP) e polietilene (PE)</w:t>
      </w:r>
      <w:r w:rsidRPr="17CCCC9F" w:rsidR="4428F14E">
        <w:rPr>
          <w:rFonts w:eastAsia="" w:eastAsiaTheme="minorEastAsia"/>
          <w:color w:val="000000" w:themeColor="text1" w:themeTint="FF" w:themeShade="FF"/>
        </w:rPr>
        <w:t xml:space="preserve">, </w:t>
      </w:r>
      <w:r w:rsidRPr="17CCCC9F" w:rsidR="50594E3F">
        <w:rPr>
          <w:rFonts w:eastAsia="" w:eastAsiaTheme="minorEastAsia"/>
          <w:color w:val="000000" w:themeColor="text1" w:themeTint="FF" w:themeShade="FF"/>
        </w:rPr>
        <w:t xml:space="preserve">siano </w:t>
      </w:r>
      <w:r w:rsidRPr="17CCCC9F" w:rsidR="487C56AC">
        <w:rPr>
          <w:rFonts w:eastAsia="" w:eastAsiaTheme="minorEastAsia"/>
          <w:color w:val="000000" w:themeColor="text1" w:themeTint="FF" w:themeShade="FF"/>
        </w:rPr>
        <w:t>i due polimeri che maggiormente caratterizza</w:t>
      </w:r>
      <w:r w:rsidRPr="17CCCC9F" w:rsidR="2FE5E6B3">
        <w:rPr>
          <w:rFonts w:eastAsia="" w:eastAsiaTheme="minorEastAsia"/>
          <w:color w:val="000000" w:themeColor="text1" w:themeTint="FF" w:themeShade="FF"/>
        </w:rPr>
        <w:t>no</w:t>
      </w:r>
      <w:r w:rsidRPr="17CCCC9F" w:rsidR="487C56AC">
        <w:rPr>
          <w:rFonts w:eastAsia="" w:eastAsiaTheme="minorEastAsia"/>
          <w:color w:val="000000" w:themeColor="text1" w:themeTint="FF" w:themeShade="FF"/>
        </w:rPr>
        <w:t xml:space="preserve"> i rifiuti plastici raccolti lungo i sentieri.</w:t>
      </w:r>
    </w:p>
    <w:p w:rsidR="52B442E9" w:rsidP="52B442E9" w:rsidRDefault="52B442E9" w14:paraId="0E27B00A" w14:textId="77777777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:rsidR="187E9278" w:rsidP="5A727421" w:rsidRDefault="187E9278" w14:paraId="6F36C84E" w14:textId="256F4D14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5A727421">
        <w:rPr>
          <w:rFonts w:eastAsiaTheme="minorEastAsia"/>
          <w:color w:val="000000" w:themeColor="text1"/>
        </w:rPr>
        <w:t>L</w:t>
      </w:r>
      <w:r w:rsidRPr="5A727421" w:rsidR="1B0505B1">
        <w:rPr>
          <w:rFonts w:eastAsiaTheme="minorEastAsia"/>
          <w:color w:val="000000" w:themeColor="text1"/>
        </w:rPr>
        <w:t xml:space="preserve">a scelta di </w:t>
      </w:r>
      <w:r w:rsidRPr="5A727421" w:rsidR="738060FB">
        <w:rPr>
          <w:rFonts w:eastAsiaTheme="minorEastAsia"/>
          <w:color w:val="000000" w:themeColor="text1"/>
        </w:rPr>
        <w:t xml:space="preserve">realizzare il monitoraggio </w:t>
      </w:r>
      <w:r w:rsidRPr="5A727421" w:rsidR="6F32DDC3">
        <w:rPr>
          <w:rFonts w:eastAsiaTheme="minorEastAsia"/>
          <w:color w:val="000000" w:themeColor="text1"/>
        </w:rPr>
        <w:t>lungo</w:t>
      </w:r>
      <w:r w:rsidRPr="5A727421" w:rsidR="738060FB">
        <w:rPr>
          <w:rFonts w:eastAsiaTheme="minorEastAsia"/>
          <w:color w:val="000000" w:themeColor="text1"/>
        </w:rPr>
        <w:t xml:space="preserve"> questi sentieri non è casuale. Ta</w:t>
      </w:r>
      <w:r w:rsidRPr="5A727421" w:rsidR="1B0505B1">
        <w:rPr>
          <w:rFonts w:eastAsiaTheme="minorEastAsia"/>
          <w:color w:val="000000" w:themeColor="text1"/>
        </w:rPr>
        <w:t xml:space="preserve">le area di studio è da attribuirsi ai risultati ottenuti da un precedente studio di monitoraggio condotto nel 2020, </w:t>
      </w:r>
      <w:r w:rsidRPr="5A727421" w:rsidR="2E487A2A">
        <w:rPr>
          <w:rFonts w:eastAsiaTheme="minorEastAsia"/>
          <w:color w:val="000000" w:themeColor="text1"/>
        </w:rPr>
        <w:t>che aveva</w:t>
      </w:r>
      <w:r w:rsidRPr="5A727421" w:rsidR="290E3047">
        <w:rPr>
          <w:rFonts w:eastAsiaTheme="minorEastAsia"/>
          <w:color w:val="000000" w:themeColor="text1"/>
        </w:rPr>
        <w:t xml:space="preserve"> </w:t>
      </w:r>
      <w:r w:rsidRPr="5A727421" w:rsidR="7957E6AA">
        <w:rPr>
          <w:rFonts w:eastAsiaTheme="minorEastAsia"/>
          <w:color w:val="000000" w:themeColor="text1"/>
        </w:rPr>
        <w:t xml:space="preserve">già </w:t>
      </w:r>
      <w:r w:rsidRPr="5A727421" w:rsidR="1B0505B1">
        <w:rPr>
          <w:rFonts w:eastAsiaTheme="minorEastAsia"/>
          <w:color w:val="000000" w:themeColor="text1"/>
        </w:rPr>
        <w:t xml:space="preserve">confermato la presenza di </w:t>
      </w:r>
      <w:proofErr w:type="spellStart"/>
      <w:r w:rsidRPr="5A727421" w:rsidR="1B0505B1">
        <w:rPr>
          <w:rFonts w:eastAsiaTheme="minorEastAsia"/>
          <w:color w:val="000000" w:themeColor="text1"/>
        </w:rPr>
        <w:t>macroplastiche</w:t>
      </w:r>
      <w:proofErr w:type="spellEnd"/>
      <w:r w:rsidRPr="5A727421" w:rsidR="1B0505B1">
        <w:rPr>
          <w:rFonts w:eastAsiaTheme="minorEastAsia"/>
          <w:color w:val="000000" w:themeColor="text1"/>
        </w:rPr>
        <w:t xml:space="preserve"> sulla superficie del Ghiacciaio dei Forni e del Ghiacciaio </w:t>
      </w:r>
      <w:proofErr w:type="spellStart"/>
      <w:r w:rsidRPr="5A727421" w:rsidR="1B0505B1">
        <w:rPr>
          <w:rFonts w:eastAsiaTheme="minorEastAsia"/>
          <w:color w:val="000000" w:themeColor="text1"/>
        </w:rPr>
        <w:t>Cedec</w:t>
      </w:r>
      <w:proofErr w:type="spellEnd"/>
      <w:r w:rsidRPr="5A727421" w:rsidR="1B0505B1">
        <w:rPr>
          <w:rFonts w:eastAsiaTheme="minorEastAsia"/>
          <w:color w:val="000000" w:themeColor="text1"/>
        </w:rPr>
        <w:t xml:space="preserve">, nonché sui sentieri di avvicinamento a tali ecosistemi glaciali. </w:t>
      </w:r>
      <w:r w:rsidRPr="5A727421" w:rsidR="27F225E6">
        <w:rPr>
          <w:rFonts w:eastAsiaTheme="minorEastAsia"/>
          <w:color w:val="000000" w:themeColor="text1"/>
        </w:rPr>
        <w:t xml:space="preserve">Questi risultati suggeriscono che la presenza di </w:t>
      </w:r>
      <w:proofErr w:type="spellStart"/>
      <w:r w:rsidRPr="5A727421" w:rsidR="27F225E6">
        <w:rPr>
          <w:rFonts w:eastAsiaTheme="minorEastAsia"/>
          <w:color w:val="000000" w:themeColor="text1"/>
        </w:rPr>
        <w:t>macroplastiche</w:t>
      </w:r>
      <w:proofErr w:type="spellEnd"/>
      <w:r w:rsidRPr="5A727421" w:rsidR="27F225E6">
        <w:rPr>
          <w:rFonts w:eastAsiaTheme="minorEastAsia"/>
          <w:color w:val="000000" w:themeColor="text1"/>
        </w:rPr>
        <w:t xml:space="preserve"> sui sentieri sia da attribuirsi per lo più </w:t>
      </w:r>
      <w:r w:rsidRPr="5A727421" w:rsidR="27F225E6">
        <w:rPr>
          <w:rFonts w:eastAsiaTheme="minorEastAsia"/>
          <w:b/>
          <w:bCs/>
          <w:color w:val="000000" w:themeColor="text1"/>
        </w:rPr>
        <w:t>all’abbandono deliberato o involontario di rifiuti da parte degli escursionisti che frequentano la montagna.</w:t>
      </w:r>
    </w:p>
    <w:p w:rsidR="2FE3DFCF" w:rsidP="17CCCC9F" w:rsidRDefault="2FE3DFCF" w14:paraId="79A4BD67" w14:textId="252C5DE0">
      <w:pPr>
        <w:pStyle w:val="Normale"/>
        <w:spacing w:after="0" w:line="240" w:lineRule="auto"/>
        <w:jc w:val="both"/>
        <w:rPr>
          <w:rFonts w:eastAsia="" w:eastAsiaTheme="minorEastAsia"/>
          <w:color w:val="000000" w:themeColor="text1" w:themeTint="FF" w:themeShade="FF"/>
          <w:highlight w:val="yellow"/>
        </w:rPr>
      </w:pPr>
    </w:p>
    <w:p w:rsidR="2D7262B4" w:rsidP="5A727421" w:rsidRDefault="2D7262B4" w14:paraId="6BFC43A7" w14:textId="177EEA26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5A727421">
        <w:rPr>
          <w:rFonts w:eastAsiaTheme="minorEastAsia"/>
          <w:color w:val="000000" w:themeColor="text1"/>
        </w:rPr>
        <w:t>“</w:t>
      </w:r>
      <w:r w:rsidRPr="5A727421" w:rsidR="6479F0FA">
        <w:rPr>
          <w:rFonts w:eastAsiaTheme="minorEastAsia"/>
          <w:color w:val="000000" w:themeColor="text1"/>
        </w:rPr>
        <w:t xml:space="preserve">Le osservazioni e i risultati delle ricerche condotte dai ricercatori dell'Università degli Studi di Milano- dichiara </w:t>
      </w:r>
      <w:r w:rsidRPr="5A727421" w:rsidR="6479F0FA">
        <w:rPr>
          <w:rFonts w:eastAsiaTheme="minorEastAsia"/>
          <w:b/>
          <w:bCs/>
          <w:color w:val="000000" w:themeColor="text1"/>
        </w:rPr>
        <w:t>Guglielmina Diolaiuti</w:t>
      </w:r>
      <w:r w:rsidRPr="5A727421" w:rsidR="6479F0FA">
        <w:rPr>
          <w:rFonts w:eastAsiaTheme="minorEastAsia"/>
          <w:b/>
          <w:bCs/>
        </w:rPr>
        <w:t xml:space="preserve">, </w:t>
      </w:r>
      <w:r w:rsidRPr="5A727421" w:rsidR="006843D5">
        <w:rPr>
          <w:rFonts w:eastAsiaTheme="minorEastAsia"/>
          <w:b/>
          <w:bCs/>
        </w:rPr>
        <w:t>docente</w:t>
      </w:r>
      <w:r w:rsidRPr="5A727421" w:rsidR="6479F0FA">
        <w:rPr>
          <w:rFonts w:eastAsiaTheme="minorEastAsia"/>
          <w:b/>
          <w:bCs/>
        </w:rPr>
        <w:t xml:space="preserve"> UNIMI </w:t>
      </w:r>
      <w:r w:rsidRPr="5A727421" w:rsidR="6479F0FA">
        <w:rPr>
          <w:rFonts w:eastAsiaTheme="minorEastAsia"/>
          <w:b/>
          <w:bCs/>
          <w:color w:val="000000" w:themeColor="text1"/>
        </w:rPr>
        <w:t>ESP e membro del Comitato Glaciologico Italiano</w:t>
      </w:r>
      <w:r w:rsidRPr="5A727421" w:rsidR="0EDF0393">
        <w:rPr>
          <w:rFonts w:eastAsiaTheme="minorEastAsia"/>
          <w:b/>
          <w:bCs/>
          <w:color w:val="000000" w:themeColor="text1"/>
        </w:rPr>
        <w:t xml:space="preserve"> - </w:t>
      </w:r>
      <w:r w:rsidRPr="5A727421" w:rsidR="6479F0FA">
        <w:rPr>
          <w:rFonts w:eastAsiaTheme="minorEastAsia"/>
          <w:color w:val="000000" w:themeColor="text1"/>
        </w:rPr>
        <w:t xml:space="preserve">sottolineano l'importanza di monitorare costantemente i ghiacciai, non solo per comprendere meglio </w:t>
      </w:r>
      <w:r w:rsidRPr="5A727421" w:rsidR="6479F0FA">
        <w:rPr>
          <w:rFonts w:eastAsiaTheme="minorEastAsia"/>
          <w:color w:val="000000" w:themeColor="text1"/>
        </w:rPr>
        <w:lastRenderedPageBreak/>
        <w:t xml:space="preserve">le dinamiche climatiche in atto, ma anche per sensibilizzare sull'urgenza di ridurre l'impatto umano sull'ambiente. </w:t>
      </w:r>
      <w:r w:rsidRPr="5A727421" w:rsidR="56B42366">
        <w:rPr>
          <w:rFonts w:eastAsiaTheme="minorEastAsia"/>
          <w:color w:val="000000" w:themeColor="text1"/>
        </w:rPr>
        <w:t>In particolare,</w:t>
      </w:r>
      <w:r w:rsidRPr="5A727421" w:rsidR="232D68AE">
        <w:rPr>
          <w:rFonts w:eastAsiaTheme="minorEastAsia"/>
          <w:color w:val="000000" w:themeColor="text1"/>
        </w:rPr>
        <w:t xml:space="preserve"> l</w:t>
      </w:r>
      <w:r w:rsidRPr="5A727421" w:rsidR="6479F0FA">
        <w:rPr>
          <w:rFonts w:eastAsiaTheme="minorEastAsia"/>
          <w:color w:val="000000" w:themeColor="text1"/>
        </w:rPr>
        <w:t xml:space="preserve">a contaminazione ambientale da polimeri plastici, gergalmente conosciuti come plastiche, è una delle principali problematiche che la società attuale deve affrontare. Quando le materie plastiche non sono gestite e/o smaltite correttamente, si disperdono e possono causare impatti non trascurabili nei confronti degli ecosistemi e degli organismi che li popolano. Solo attraverso un impegno condiviso e una maggiore consapevolezza possiamo sperare di preservare questi preziosi laboratori naturali per le future generazioni”. </w:t>
      </w:r>
    </w:p>
    <w:p w:rsidR="52B442E9" w:rsidP="52B442E9" w:rsidRDefault="52B442E9" w14:paraId="4B94D5A5" w14:textId="77777777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</w:p>
    <w:p w:rsidR="52B442E9" w:rsidP="2FE3DFCF" w:rsidRDefault="52B442E9" w14:paraId="3656B9AB" w14:textId="2ACD5C72">
      <w:pPr>
        <w:pStyle w:val="Normale"/>
        <w:spacing w:after="0" w:line="240" w:lineRule="auto"/>
        <w:jc w:val="both"/>
        <w:rPr>
          <w:rFonts w:eastAsia="" w:eastAsiaTheme="minorEastAsia"/>
        </w:rPr>
      </w:pPr>
      <w:r w:rsidRPr="17CCCC9F" w:rsidR="4BF3AE58">
        <w:rPr>
          <w:rFonts w:eastAsia="" w:eastAsiaTheme="minorEastAsia"/>
          <w:b w:val="1"/>
          <w:bCs w:val="1"/>
          <w:color w:val="000000" w:themeColor="text1" w:themeTint="FF" w:themeShade="FF"/>
        </w:rPr>
        <w:t>C</w:t>
      </w:r>
      <w:r w:rsidRPr="17CCCC9F" w:rsidR="29CFA8E2">
        <w:rPr>
          <w:rFonts w:eastAsia="" w:eastAsiaTheme="minorEastAsia"/>
          <w:b w:val="1"/>
          <w:bCs w:val="1"/>
          <w:color w:val="000000" w:themeColor="text1" w:themeTint="FF" w:themeShade="FF"/>
        </w:rPr>
        <w:t>arovana dei ghiacciai 2024:</w:t>
      </w:r>
      <w:r w:rsidRPr="17CCCC9F" w:rsidR="29CFA8E2">
        <w:rPr>
          <w:rFonts w:eastAsia="" w:eastAsiaTheme="minorEastAsia"/>
          <w:color w:val="000000" w:themeColor="text1" w:themeTint="FF" w:themeShade="FF"/>
        </w:rPr>
        <w:t xml:space="preserve"> Dopo l’anteprima sul </w:t>
      </w:r>
      <w:r w:rsidRPr="17CCCC9F" w:rsidR="559698AB">
        <w:rPr>
          <w:rFonts w:eastAsia="" w:eastAsiaTheme="minorEastAsia"/>
          <w:color w:val="000000" w:themeColor="text1" w:themeTint="FF" w:themeShade="FF"/>
        </w:rPr>
        <w:t>ghiacciaio</w:t>
      </w:r>
      <w:r w:rsidRPr="17CCCC9F" w:rsidR="29CFA8E2">
        <w:rPr>
          <w:rFonts w:eastAsia="" w:eastAsiaTheme="minorEastAsia"/>
          <w:color w:val="000000" w:themeColor="text1" w:themeTint="FF" w:themeShade="FF"/>
        </w:rPr>
        <w:t xml:space="preserve"> Dei Forni,</w:t>
      </w:r>
      <w:r w:rsidRPr="17CCCC9F" w:rsidR="29CFA8E2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Carovana dei ghiacciai 2024 prenderà ufficialmente il via </w:t>
      </w:r>
      <w:r w:rsidRPr="17CCCC9F" w:rsidR="6E65E7A9">
        <w:rPr>
          <w:rFonts w:eastAsia="" w:eastAsiaTheme="minorEastAsia"/>
          <w:b w:val="1"/>
          <w:bCs w:val="1"/>
          <w:color w:val="000000" w:themeColor="text1" w:themeTint="FF" w:themeShade="FF"/>
        </w:rPr>
        <w:t>dal 18 agosto al 9 settembre.</w:t>
      </w:r>
      <w:r w:rsidRPr="17CCCC9F" w:rsidR="6E65E7A9">
        <w:rPr>
          <w:rFonts w:eastAsia="" w:eastAsiaTheme="minorEastAsia"/>
          <w:b w:val="0"/>
          <w:bCs w:val="0"/>
          <w:color w:val="000000" w:themeColor="text1" w:themeTint="FF" w:themeShade="FF"/>
        </w:rPr>
        <w:t xml:space="preserve"> </w:t>
      </w:r>
      <w:r w:rsidRPr="17CCCC9F" w:rsidR="6E65E7A9">
        <w:rPr>
          <w:rFonts w:eastAsia="" w:eastAsiaTheme="minorEastAsia"/>
          <w:b w:val="0"/>
          <w:bCs w:val="0"/>
          <w:color w:val="000000" w:themeColor="text1" w:themeTint="FF" w:themeShade="FF"/>
        </w:rPr>
        <w:t>S</w:t>
      </w:r>
      <w:r w:rsidRPr="17CCCC9F" w:rsidR="6E65E7A9">
        <w:rPr>
          <w:rFonts w:eastAsia="" w:eastAsiaTheme="minorEastAsia"/>
          <w:b w:val="0"/>
          <w:bCs w:val="0"/>
          <w:color w:val="000000" w:themeColor="text1" w:themeTint="FF" w:themeShade="FF"/>
        </w:rPr>
        <w:t>e</w:t>
      </w:r>
      <w:r w:rsidRPr="17CCCC9F" w:rsidR="6E65E7A9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i le tappe in programma sulle Alpi e anche oltre i confini nazionali. Si </w:t>
      </w:r>
      <w:r w:rsidRPr="17CCCC9F" w:rsidR="616E8618">
        <w:rPr>
          <w:rFonts w:eastAsia="" w:eastAsiaTheme="minorEastAsia"/>
          <w:b w:val="1"/>
          <w:bCs w:val="1"/>
          <w:color w:val="000000" w:themeColor="text1" w:themeTint="FF" w:themeShade="FF"/>
        </w:rPr>
        <w:t>partirà</w:t>
      </w:r>
      <w:r w:rsidRPr="17CCCC9F" w:rsidR="6E65E7A9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dalla Francia con il ghiacciaio</w:t>
      </w:r>
      <w:r w:rsidRPr="17CCCC9F" w:rsidR="19DE70A6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</w:t>
      </w:r>
      <w:r w:rsidRPr="17CCCC9F" w:rsidR="0921F2DA">
        <w:rPr>
          <w:rFonts w:eastAsia="" w:eastAsiaTheme="minorEastAsia"/>
          <w:b w:val="1"/>
          <w:bCs w:val="1"/>
          <w:color w:val="000000" w:themeColor="text1" w:themeTint="FF" w:themeShade="FF"/>
        </w:rPr>
        <w:t>Mer</w:t>
      </w:r>
      <w:r w:rsidRPr="17CCCC9F" w:rsidR="0921F2DA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de </w:t>
      </w:r>
      <w:r w:rsidRPr="17CCCC9F" w:rsidR="0921F2DA">
        <w:rPr>
          <w:rFonts w:eastAsia="" w:eastAsiaTheme="minorEastAsia"/>
          <w:b w:val="1"/>
          <w:bCs w:val="1"/>
          <w:color w:val="000000" w:themeColor="text1" w:themeTint="FF" w:themeShade="FF"/>
        </w:rPr>
        <w:t>Glace</w:t>
      </w:r>
      <w:r w:rsidRPr="17CCCC9F" w:rsidR="6E65E7A9">
        <w:rPr>
          <w:rFonts w:eastAsia="" w:eastAsiaTheme="minorEastAsia"/>
          <w:b w:val="1"/>
          <w:bCs w:val="1"/>
          <w:color w:val="000000" w:themeColor="text1" w:themeTint="FF" w:themeShade="FF"/>
        </w:rPr>
        <w:t>, per passare alla Valle D</w:t>
      </w:r>
      <w:r w:rsidRPr="17CCCC9F" w:rsidR="7F705628">
        <w:rPr>
          <w:rFonts w:eastAsia="" w:eastAsiaTheme="minorEastAsia"/>
          <w:b w:val="1"/>
          <w:bCs w:val="1"/>
          <w:color w:val="000000" w:themeColor="text1" w:themeTint="FF" w:themeShade="FF"/>
        </w:rPr>
        <w:t>’Aosta</w:t>
      </w:r>
      <w:r w:rsidRPr="17CCCC9F" w:rsidR="6FA326D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con il ghiacciaio della Valpelline</w:t>
      </w:r>
      <w:r w:rsidRPr="17CCCC9F" w:rsidR="7F705628">
        <w:rPr>
          <w:rFonts w:eastAsia="" w:eastAsiaTheme="minorEastAsia"/>
          <w:b w:val="1"/>
          <w:bCs w:val="1"/>
          <w:color w:val="000000" w:themeColor="text1" w:themeTint="FF" w:themeShade="FF"/>
        </w:rPr>
        <w:t>, al Piemonte</w:t>
      </w:r>
      <w:r w:rsidRPr="17CCCC9F" w:rsidR="683332FF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con</w:t>
      </w:r>
      <w:r w:rsidRPr="17CCCC9F" w:rsidR="403C4555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tappa al ghiacciaio di </w:t>
      </w:r>
      <w:r w:rsidRPr="17CCCC9F" w:rsidR="683332FF">
        <w:rPr>
          <w:rFonts w:eastAsia="" w:eastAsiaTheme="minorEastAsia"/>
          <w:b w:val="1"/>
          <w:bCs w:val="1"/>
          <w:color w:val="000000" w:themeColor="text1" w:themeTint="FF" w:themeShade="FF"/>
        </w:rPr>
        <w:t>Flua</w:t>
      </w:r>
      <w:r w:rsidRPr="17CCCC9F" w:rsidR="7F70562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, </w:t>
      </w:r>
      <w:r w:rsidRPr="17CCCC9F" w:rsidR="563F921D">
        <w:rPr>
          <w:rFonts w:eastAsia="" w:eastAsiaTheme="minorEastAsia"/>
          <w:b w:val="1"/>
          <w:bCs w:val="1"/>
          <w:color w:val="000000" w:themeColor="text1" w:themeTint="FF" w:themeShade="FF"/>
        </w:rPr>
        <w:t>in Lombardia</w:t>
      </w:r>
      <w:r w:rsidRPr="17CCCC9F" w:rsidR="33EAAB27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sul ghiacciaio </w:t>
      </w:r>
      <w:r w:rsidRPr="17CCCC9F" w:rsidR="33EAAB27">
        <w:rPr>
          <w:rFonts w:eastAsia="" w:eastAsiaTheme="minorEastAsia"/>
          <w:b w:val="1"/>
          <w:bCs w:val="1"/>
          <w:color w:val="000000" w:themeColor="text1" w:themeTint="FF" w:themeShade="FF"/>
        </w:rPr>
        <w:t>Fellaria</w:t>
      </w:r>
      <w:r w:rsidRPr="17CCCC9F" w:rsidR="33EAAB27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, in </w:t>
      </w:r>
      <w:r w:rsidRPr="17CCCC9F" w:rsidR="709BECC8">
        <w:rPr>
          <w:rFonts w:eastAsia="" w:eastAsiaTheme="minorEastAsia"/>
          <w:b w:val="1"/>
          <w:bCs w:val="1"/>
          <w:color w:val="000000" w:themeColor="text1" w:themeTint="FF" w:themeShade="FF"/>
        </w:rPr>
        <w:t>Friuli-Venezia-Giulia</w:t>
      </w:r>
      <w:r w:rsidRPr="17CCCC9F" w:rsidR="40D53607">
        <w:rPr>
          <w:rFonts w:eastAsia="" w:eastAsiaTheme="minorEastAsia"/>
          <w:b w:val="1"/>
          <w:bCs w:val="1"/>
          <w:color w:val="000000" w:themeColor="text1" w:themeTint="FF" w:themeShade="FF"/>
        </w:rPr>
        <w:t>/</w:t>
      </w:r>
      <w:r w:rsidRPr="17CCCC9F" w:rsidR="5FEBB3C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Slovenia </w:t>
      </w:r>
      <w:r w:rsidRPr="17CCCC9F" w:rsidR="006843D5">
        <w:rPr>
          <w:rFonts w:eastAsia="" w:eastAsiaTheme="minorEastAsia"/>
          <w:b w:val="1"/>
          <w:bCs w:val="1"/>
          <w:color w:val="000000" w:themeColor="text1" w:themeTint="FF" w:themeShade="FF"/>
        </w:rPr>
        <w:t>sui ghiacciai</w:t>
      </w:r>
      <w:r w:rsidRPr="17CCCC9F" w:rsidR="33EAAB27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delle Alpi </w:t>
      </w:r>
      <w:r w:rsidRPr="17CCCC9F" w:rsidR="44BE3609">
        <w:rPr>
          <w:rFonts w:eastAsia="" w:eastAsiaTheme="minorEastAsia"/>
          <w:b w:val="1"/>
          <w:bCs w:val="1"/>
          <w:color w:val="000000" w:themeColor="text1" w:themeTint="FF" w:themeShade="FF"/>
        </w:rPr>
        <w:t>Giulie, per</w:t>
      </w:r>
      <w:r w:rsidRPr="17CCCC9F" w:rsidR="7F705628">
        <w:rPr>
          <w:rFonts w:eastAsia="" w:eastAsiaTheme="minorEastAsia"/>
          <w:b w:val="1"/>
          <w:bCs w:val="1"/>
          <w:color w:val="000000" w:themeColor="text1" w:themeTint="FF" w:themeShade="FF"/>
        </w:rPr>
        <w:t xml:space="preserve"> concludere il viaggio in Veneto torna</w:t>
      </w:r>
      <w:r w:rsidRPr="17CCCC9F" w:rsidR="006843D5">
        <w:rPr>
          <w:rFonts w:eastAsia="" w:eastAsiaTheme="minorEastAsia"/>
          <w:b w:val="1"/>
          <w:bCs w:val="1"/>
          <w:color w:val="000000" w:themeColor="text1" w:themeTint="FF" w:themeShade="FF"/>
        </w:rPr>
        <w:t>n</w:t>
      </w:r>
      <w:r w:rsidRPr="17CCCC9F" w:rsidR="7F705628">
        <w:rPr>
          <w:rFonts w:eastAsia="" w:eastAsiaTheme="minorEastAsia"/>
          <w:b w:val="1"/>
          <w:bCs w:val="1"/>
          <w:color w:val="000000" w:themeColor="text1" w:themeTint="FF" w:themeShade="FF"/>
        </w:rPr>
        <w:t>do sul ghiacciaio della Marmolada.</w:t>
      </w:r>
      <w:r w:rsidRPr="17CCCC9F" w:rsidR="7F705628">
        <w:rPr>
          <w:rFonts w:eastAsia="" w:eastAsiaTheme="minorEastAsia"/>
          <w:color w:val="000000" w:themeColor="text1" w:themeTint="FF" w:themeShade="FF"/>
        </w:rPr>
        <w:t xml:space="preserve"> Tanti come sempre i temi che verranno portati in primo piano: dagli effetti della crisi climatica e degli eventi </w:t>
      </w:r>
      <w:r w:rsidRPr="17CCCC9F" w:rsidR="61191126">
        <w:rPr>
          <w:rFonts w:eastAsia="" w:eastAsiaTheme="minorEastAsia"/>
          <w:color w:val="000000" w:themeColor="text1" w:themeTint="FF" w:themeShade="FF"/>
        </w:rPr>
        <w:t xml:space="preserve">meteo </w:t>
      </w:r>
      <w:r w:rsidRPr="17CCCC9F" w:rsidR="7F705628">
        <w:rPr>
          <w:rFonts w:eastAsia="" w:eastAsiaTheme="minorEastAsia"/>
          <w:color w:val="000000" w:themeColor="text1" w:themeTint="FF" w:themeShade="FF"/>
        </w:rPr>
        <w:t xml:space="preserve">estremi in montagna alla </w:t>
      </w:r>
      <w:r w:rsidRPr="17CCCC9F" w:rsidR="300DBEED">
        <w:rPr>
          <w:rFonts w:eastAsia="" w:eastAsiaTheme="minorEastAsia"/>
          <w:color w:val="000000" w:themeColor="text1" w:themeTint="FF" w:themeShade="FF"/>
        </w:rPr>
        <w:t xml:space="preserve">tutela della </w:t>
      </w:r>
      <w:r w:rsidRPr="17CCCC9F" w:rsidR="7F705628">
        <w:rPr>
          <w:rFonts w:eastAsia="" w:eastAsiaTheme="minorEastAsia"/>
          <w:color w:val="000000" w:themeColor="text1" w:themeTint="FF" w:themeShade="FF"/>
        </w:rPr>
        <w:t>biodivers</w:t>
      </w:r>
      <w:r w:rsidRPr="17CCCC9F" w:rsidR="6B6E9214">
        <w:rPr>
          <w:rFonts w:eastAsia="" w:eastAsiaTheme="minorEastAsia"/>
          <w:color w:val="000000" w:themeColor="text1" w:themeTint="FF" w:themeShade="FF"/>
        </w:rPr>
        <w:t xml:space="preserve">ità, </w:t>
      </w:r>
      <w:r w:rsidRPr="17CCCC9F" w:rsidR="006843D5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dalle politiche </w:t>
      </w:r>
      <w:r w:rsidRPr="17CCCC9F" w:rsidR="2EB5E7BC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per l’adattamento </w:t>
      </w:r>
      <w:r w:rsidRPr="17CCCC9F" w:rsidR="006843D5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ai cambiamenti climatici</w:t>
      </w:r>
      <w:r w:rsidRPr="17CCCC9F" w:rsidR="2EB5E7B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17CCCC9F" w:rsidR="2EB5E7BC">
        <w:rPr>
          <w:rFonts w:ascii="Calibri" w:hAnsi="Calibri" w:eastAsia="Calibri" w:cs="Calibri"/>
          <w:color w:val="000000" w:themeColor="text1" w:themeTint="FF" w:themeShade="FF"/>
        </w:rPr>
        <w:t xml:space="preserve">alle </w:t>
      </w:r>
      <w:r w:rsidRPr="17CCCC9F" w:rsidR="6B6E9214">
        <w:rPr>
          <w:rFonts w:eastAsia="" w:eastAsiaTheme="minorEastAsia"/>
          <w:color w:val="000000" w:themeColor="text1" w:themeTint="FF" w:themeShade="FF"/>
        </w:rPr>
        <w:t>buone pratiche di sviluppo sostenibile</w:t>
      </w:r>
      <w:r w:rsidRPr="17CCCC9F" w:rsidR="0B852F23">
        <w:rPr>
          <w:rFonts w:eastAsia="" w:eastAsiaTheme="minorEastAsia"/>
          <w:color w:val="000000" w:themeColor="text1" w:themeTint="FF" w:themeShade="FF"/>
        </w:rPr>
        <w:t xml:space="preserve"> al documentario sull’agonia dei ghiacciai alpini, realizzato da Carovana dei ghiacciai</w:t>
      </w:r>
      <w:r w:rsidRPr="17CCCC9F" w:rsidR="6B6E9214">
        <w:rPr>
          <w:rFonts w:eastAsia="" w:eastAsiaTheme="minorEastAsia"/>
          <w:color w:val="000000" w:themeColor="text1" w:themeTint="FF" w:themeShade="FF"/>
        </w:rPr>
        <w:t>.</w:t>
      </w:r>
      <w:r w:rsidRPr="17CCCC9F" w:rsidR="03EE1E6B">
        <w:rPr>
          <w:rFonts w:eastAsia="" w:eastAsiaTheme="minorEastAsia"/>
          <w:color w:val="000000" w:themeColor="text1" w:themeTint="FF" w:themeShade="FF"/>
        </w:rPr>
        <w:t xml:space="preserve"> </w:t>
      </w:r>
      <w:r w:rsidRPr="17CCCC9F" w:rsidR="6B6E9214">
        <w:rPr>
          <w:rFonts w:eastAsia="" w:eastAsiaTheme="minorEastAsia"/>
          <w:color w:val="000000" w:themeColor="text1" w:themeTint="FF" w:themeShade="FF"/>
        </w:rPr>
        <w:t>Non manchera</w:t>
      </w:r>
      <w:r w:rsidRPr="17CCCC9F" w:rsidR="6EC9D59B">
        <w:rPr>
          <w:rFonts w:eastAsia="" w:eastAsiaTheme="minorEastAsia"/>
          <w:color w:val="000000" w:themeColor="text1" w:themeTint="FF" w:themeShade="FF"/>
        </w:rPr>
        <w:t xml:space="preserve">nno </w:t>
      </w:r>
      <w:r w:rsidRPr="17CCCC9F" w:rsidR="6B6E9214">
        <w:rPr>
          <w:rFonts w:eastAsia="" w:eastAsiaTheme="minorEastAsia"/>
          <w:color w:val="000000" w:themeColor="text1" w:themeTint="FF" w:themeShade="FF"/>
        </w:rPr>
        <w:t xml:space="preserve">testimonial d’eccezione che </w:t>
      </w:r>
      <w:r w:rsidRPr="17CCCC9F" w:rsidR="348039B4">
        <w:rPr>
          <w:rFonts w:eastAsia="" w:eastAsiaTheme="minorEastAsia"/>
          <w:color w:val="000000" w:themeColor="text1" w:themeTint="FF" w:themeShade="FF"/>
        </w:rPr>
        <w:t>ac</w:t>
      </w:r>
      <w:r w:rsidRPr="17CCCC9F" w:rsidR="348039B4">
        <w:rPr>
          <w:rFonts w:eastAsia="" w:eastAsiaTheme="minorEastAsia"/>
        </w:rPr>
        <w:t>compagneranno</w:t>
      </w:r>
      <w:r w:rsidRPr="17CCCC9F" w:rsidR="6B6E9214">
        <w:rPr>
          <w:rFonts w:eastAsia="" w:eastAsiaTheme="minorEastAsia"/>
        </w:rPr>
        <w:t xml:space="preserve"> il viaggio</w:t>
      </w:r>
      <w:r w:rsidRPr="17CCCC9F" w:rsidR="1868957D">
        <w:rPr>
          <w:rFonts w:eastAsia="" w:eastAsiaTheme="minorEastAsia"/>
        </w:rPr>
        <w:t xml:space="preserve"> di Carovana dei ghiacciai.</w:t>
      </w:r>
      <w:r w:rsidRPr="17CCCC9F" w:rsidR="3CA77E56">
        <w:rPr>
          <w:rFonts w:eastAsia="" w:eastAsiaTheme="minorEastAsia"/>
        </w:rPr>
        <w:t xml:space="preserve"> </w:t>
      </w:r>
      <w:r w:rsidRPr="17CCCC9F" w:rsidR="79EE1BE1">
        <w:rPr>
          <w:rFonts w:eastAsia="" w:eastAsiaTheme="minorEastAsia"/>
        </w:rPr>
        <w:t xml:space="preserve">Tra i primi ci sono: </w:t>
      </w:r>
      <w:r w:rsidRPr="17CCCC9F" w:rsidR="5E118AD2">
        <w:rPr>
          <w:rFonts w:eastAsia="" w:eastAsiaTheme="minorEastAsia"/>
        </w:rPr>
        <w:t>il giornalista e</w:t>
      </w:r>
      <w:r w:rsidRPr="17CCCC9F" w:rsidR="5E118AD2">
        <w:rPr>
          <w:rFonts w:eastAsia="" w:eastAsiaTheme="minorEastAsia"/>
          <w:b w:val="1"/>
          <w:bCs w:val="1"/>
        </w:rPr>
        <w:t xml:space="preserve"> scrittore Marco Albino Ferrari, il </w:t>
      </w:r>
      <w:r w:rsidRPr="17CCCC9F" w:rsidR="006843D5">
        <w:rPr>
          <w:rFonts w:eastAsia="" w:eastAsiaTheme="minorEastAsia"/>
          <w:b w:val="1"/>
          <w:bCs w:val="1"/>
        </w:rPr>
        <w:t xml:space="preserve">geografo già </w:t>
      </w:r>
      <w:r w:rsidRPr="17CCCC9F" w:rsidR="5E118AD2">
        <w:rPr>
          <w:rFonts w:eastAsia="" w:eastAsiaTheme="minorEastAsia"/>
          <w:b w:val="1"/>
          <w:bCs w:val="1"/>
        </w:rPr>
        <w:t xml:space="preserve">docente universitario Giuseppe </w:t>
      </w:r>
      <w:r w:rsidRPr="17CCCC9F" w:rsidR="5E118AD2">
        <w:rPr>
          <w:rFonts w:eastAsia="" w:eastAsiaTheme="minorEastAsia"/>
          <w:b w:val="1"/>
          <w:bCs w:val="1"/>
        </w:rPr>
        <w:t>Dematteis</w:t>
      </w:r>
      <w:r w:rsidRPr="17CCCC9F" w:rsidR="5E118AD2">
        <w:rPr>
          <w:rFonts w:eastAsia="" w:eastAsiaTheme="minorEastAsia"/>
          <w:b w:val="1"/>
          <w:bCs w:val="1"/>
        </w:rPr>
        <w:t>,</w:t>
      </w:r>
      <w:r w:rsidRPr="17CCCC9F" w:rsidR="0AB15F91">
        <w:rPr>
          <w:rFonts w:eastAsia="" w:eastAsiaTheme="minorEastAsia"/>
          <w:b w:val="1"/>
          <w:bCs w:val="1"/>
        </w:rPr>
        <w:t xml:space="preserve"> </w:t>
      </w:r>
      <w:r w:rsidRPr="17CCCC9F" w:rsidR="0AB15F91">
        <w:rPr>
          <w:rFonts w:eastAsia="" w:eastAsiaTheme="minorEastAsia"/>
          <w:b w:val="1"/>
          <w:bCs w:val="1"/>
        </w:rPr>
        <w:t>la scrittrice Dacia</w:t>
      </w:r>
      <w:r w:rsidRPr="17CCCC9F" w:rsidR="0AB15F91">
        <w:rPr>
          <w:rFonts w:eastAsia="" w:eastAsiaTheme="minorEastAsia"/>
        </w:rPr>
        <w:t xml:space="preserve"> </w:t>
      </w:r>
      <w:r w:rsidRPr="17CCCC9F" w:rsidR="0AB15F91">
        <w:rPr>
          <w:rFonts w:eastAsia="" w:eastAsiaTheme="minorEastAsia"/>
          <w:b w:val="1"/>
          <w:bCs w:val="1"/>
        </w:rPr>
        <w:t xml:space="preserve">Maraini, </w:t>
      </w:r>
      <w:r w:rsidRPr="17CCCC9F" w:rsidR="5E118AD2">
        <w:rPr>
          <w:rFonts w:eastAsia="" w:eastAsiaTheme="minorEastAsia"/>
          <w:b w:val="1"/>
          <w:bCs w:val="1"/>
        </w:rPr>
        <w:t xml:space="preserve">l'alpinista Agostino Da </w:t>
      </w:r>
      <w:r w:rsidRPr="17CCCC9F" w:rsidR="5E118AD2">
        <w:rPr>
          <w:rFonts w:eastAsia="" w:eastAsiaTheme="minorEastAsia"/>
          <w:b w:val="1"/>
          <w:bCs w:val="1"/>
        </w:rPr>
        <w:t>Polenza</w:t>
      </w:r>
      <w:r w:rsidRPr="17CCCC9F" w:rsidR="04217236">
        <w:rPr>
          <w:rFonts w:eastAsia="" w:eastAsiaTheme="minorEastAsia"/>
          <w:b w:val="1"/>
          <w:bCs w:val="1"/>
        </w:rPr>
        <w:t xml:space="preserve">. </w:t>
      </w:r>
    </w:p>
    <w:p w:rsidR="2FE3DFCF" w:rsidP="2FE3DFCF" w:rsidRDefault="2FE3DFCF" w14:paraId="595CDDB0" w14:textId="4FD6D7A2">
      <w:pPr>
        <w:pStyle w:val="Normale"/>
        <w:spacing w:after="0" w:line="240" w:lineRule="auto"/>
        <w:jc w:val="both"/>
        <w:rPr>
          <w:rFonts w:eastAsia="" w:eastAsiaTheme="minorEastAsia"/>
        </w:rPr>
      </w:pPr>
    </w:p>
    <w:p w:rsidR="5BE07293" w:rsidP="2FE3DFCF" w:rsidRDefault="5BE07293" w14:paraId="6F207E9A" w14:textId="2B8D055C">
      <w:pPr>
        <w:spacing w:after="0" w:line="240" w:lineRule="auto"/>
        <w:jc w:val="center"/>
        <w:rPr>
          <w:rFonts w:eastAsia="" w:eastAsiaTheme="minorEastAsia"/>
          <w:color w:val="000000" w:themeColor="text1"/>
        </w:rPr>
      </w:pPr>
      <w:r w:rsidRPr="17CCCC9F" w:rsidR="5BE07293">
        <w:rPr>
          <w:rFonts w:eastAsia="" w:eastAsiaTheme="minorEastAsia"/>
          <w:color w:val="000000" w:themeColor="text1" w:themeTint="FF" w:themeShade="FF"/>
        </w:rPr>
        <w:t xml:space="preserve">L’ufficio stampa di </w:t>
      </w:r>
      <w:r w:rsidRPr="17CCCC9F" w:rsidR="11B6651E">
        <w:rPr>
          <w:rFonts w:eastAsia="" w:eastAsiaTheme="minorEastAsia"/>
          <w:color w:val="000000" w:themeColor="text1" w:themeTint="FF" w:themeShade="FF"/>
        </w:rPr>
        <w:t>Legambiente</w:t>
      </w:r>
      <w:r w:rsidRPr="17CCCC9F" w:rsidR="7F3320D9">
        <w:rPr>
          <w:rFonts w:eastAsia="" w:eastAsiaTheme="minorEastAsia"/>
          <w:color w:val="000000" w:themeColor="text1" w:themeTint="FF" w:themeShade="FF"/>
        </w:rPr>
        <w:t xml:space="preserve">: </w:t>
      </w:r>
      <w:r w:rsidRPr="17CCCC9F" w:rsidR="6CD4D4D6">
        <w:rPr>
          <w:rFonts w:eastAsia="" w:eastAsiaTheme="minorEastAsia"/>
          <w:color w:val="000000" w:themeColor="text1" w:themeTint="FF" w:themeShade="FF"/>
        </w:rPr>
        <w:t xml:space="preserve">3496546593 Luisa Calderaro capo ufficio stampa di Legambiente </w:t>
      </w:r>
    </w:p>
    <w:p w:rsidR="4C9463BA" w:rsidP="17CCCC9F" w:rsidRDefault="4C9463BA" w14:paraId="0F0C1DE7" w14:textId="456C8C40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  <w:r w:rsidRPr="17CCCC9F" w:rsidR="4C9463BA">
        <w:rPr>
          <w:rFonts w:eastAsia="" w:eastAsiaTheme="minorEastAsia"/>
          <w:color w:val="000000" w:themeColor="text1" w:themeTint="FF" w:themeShade="FF"/>
        </w:rPr>
        <w:t xml:space="preserve">Ilenia De Simone 371 5962334 addetta stampa </w:t>
      </w:r>
    </w:p>
    <w:p w:rsidR="17CCCC9F" w:rsidP="17CCCC9F" w:rsidRDefault="17CCCC9F" w14:paraId="6B5C8BD2" w14:textId="3B92C151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</w:p>
    <w:p w:rsidR="17CCCC9F" w:rsidP="17CCCC9F" w:rsidRDefault="17CCCC9F" w14:paraId="7E9529D5" w14:textId="28CA3177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</w:p>
    <w:p w:rsidR="17CCCC9F" w:rsidP="17CCCC9F" w:rsidRDefault="17CCCC9F" w14:paraId="63DA463B" w14:textId="52C599FA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</w:p>
    <w:p w:rsidR="53BCC3F5" w:rsidP="17CCCC9F" w:rsidRDefault="53BCC3F5" w14:paraId="615C6867" w14:textId="3BDFC43F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  <w:r w:rsidR="53BCC3F5">
        <w:drawing>
          <wp:inline wp14:editId="509CDA1B" wp14:anchorId="2A821E61">
            <wp:extent cx="4140413" cy="1676486"/>
            <wp:effectExtent l="0" t="0" r="0" b="0"/>
            <wp:docPr id="17551902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75e3c5d82e4c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167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E07293" w:rsidSect="00611C76">
      <w:headerReference w:type="default" r:id="rId6"/>
      <w:footerReference w:type="default" r:id="rId7"/>
      <w:pgSz w:w="11906" w:h="16838" w:orient="portrait"/>
      <w:pgMar w:top="720" w:right="1440" w:bottom="5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27" w:rsidRDefault="00616B27" w14:paraId="4CB4BB21" w14:textId="77777777">
      <w:pPr>
        <w:spacing w:after="0" w:line="240" w:lineRule="auto"/>
      </w:pPr>
      <w:r>
        <w:separator/>
      </w:r>
    </w:p>
  </w:endnote>
  <w:endnote w:type="continuationSeparator" w:id="0">
    <w:p w:rsidR="00616B27" w:rsidRDefault="00616B27" w14:paraId="439B3317" w14:textId="77777777">
      <w:pPr>
        <w:spacing w:after="0" w:line="240" w:lineRule="auto"/>
      </w:pPr>
      <w:r>
        <w:continuationSeparator/>
      </w:r>
    </w:p>
  </w:endnote>
  <w:endnote w:type="continuationNotice" w:id="1">
    <w:p w:rsidR="00616B27" w:rsidRDefault="00616B27" w14:paraId="1211D3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F32B10" w:rsidTr="59F32B10" w14:paraId="45FB0818" w14:textId="77777777">
      <w:trPr>
        <w:trHeight w:val="300"/>
      </w:trPr>
      <w:tc>
        <w:tcPr>
          <w:tcW w:w="3005" w:type="dxa"/>
        </w:tcPr>
        <w:p w:rsidR="59F32B10" w:rsidP="59F32B10" w:rsidRDefault="59F32B10" w14:paraId="049F31CB" w14:textId="77777777">
          <w:pPr>
            <w:pStyle w:val="Intestazione"/>
            <w:ind w:left="-115"/>
          </w:pPr>
        </w:p>
      </w:tc>
      <w:tc>
        <w:tcPr>
          <w:tcW w:w="3005" w:type="dxa"/>
        </w:tcPr>
        <w:p w:rsidR="59F32B10" w:rsidP="59F32B10" w:rsidRDefault="59F32B10" w14:paraId="53128261" w14:textId="77777777">
          <w:pPr>
            <w:pStyle w:val="Intestazione"/>
            <w:jc w:val="center"/>
          </w:pPr>
        </w:p>
      </w:tc>
      <w:tc>
        <w:tcPr>
          <w:tcW w:w="3005" w:type="dxa"/>
        </w:tcPr>
        <w:p w:rsidR="59F32B10" w:rsidP="59F32B10" w:rsidRDefault="59F32B10" w14:paraId="62486C05" w14:textId="77777777">
          <w:pPr>
            <w:pStyle w:val="Intestazione"/>
            <w:ind w:right="-115"/>
            <w:jc w:val="right"/>
          </w:pPr>
        </w:p>
      </w:tc>
    </w:tr>
  </w:tbl>
  <w:p w:rsidR="59F32B10" w:rsidP="59F32B10" w:rsidRDefault="59F32B10" w14:paraId="4101652C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27" w:rsidRDefault="00616B27" w14:paraId="79EF0A69" w14:textId="77777777">
      <w:pPr>
        <w:spacing w:after="0" w:line="240" w:lineRule="auto"/>
      </w:pPr>
      <w:r>
        <w:separator/>
      </w:r>
    </w:p>
  </w:footnote>
  <w:footnote w:type="continuationSeparator" w:id="0">
    <w:p w:rsidR="00616B27" w:rsidRDefault="00616B27" w14:paraId="64BFD6DF" w14:textId="77777777">
      <w:pPr>
        <w:spacing w:after="0" w:line="240" w:lineRule="auto"/>
      </w:pPr>
      <w:r>
        <w:continuationSeparator/>
      </w:r>
    </w:p>
  </w:footnote>
  <w:footnote w:type="continuationNotice" w:id="1">
    <w:p w:rsidR="00616B27" w:rsidRDefault="00616B27" w14:paraId="416BB7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F32B10" w:rsidTr="2FE3DFCF" w14:paraId="4B99056E" w14:textId="77777777">
      <w:trPr>
        <w:trHeight w:val="300"/>
      </w:trPr>
      <w:tc>
        <w:tcPr>
          <w:tcW w:w="3005" w:type="dxa"/>
          <w:tcMar/>
        </w:tcPr>
        <w:p w:rsidR="59F32B10" w:rsidP="59F32B10" w:rsidRDefault="59F32B10" w14:paraId="1299C43A" w14:textId="77777777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inline distT="0" distB="0" distL="0" distR="0" wp14:anchorId="45FF9BCF" wp14:editId="07777777">
                <wp:extent cx="860388" cy="497503"/>
                <wp:effectExtent l="0" t="0" r="0" b="0"/>
                <wp:docPr id="1598905859" name="Picture 1598905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388" cy="49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9F32B10" w:rsidP="2FE3DFCF" w:rsidRDefault="59F32B10" w14:paraId="4DDBEF00" w14:textId="4AEBF894">
          <w:pPr>
            <w:pStyle w:val="Intestazione"/>
            <w:jc w:val="center"/>
            <w:rPr>
              <w:b w:val="1"/>
              <w:bCs w:val="1"/>
              <w:color w:val="FF0000"/>
              <w:highlight w:val="yellow"/>
              <w:u w:val="single"/>
            </w:rPr>
          </w:pPr>
          <w:r w:rsidR="2FE3DFCF">
            <w:drawing>
              <wp:inline wp14:editId="6D24DD9D" wp14:anchorId="52FDD6AD">
                <wp:extent cx="676275" cy="1089654"/>
                <wp:effectExtent l="0" t="0" r="0" b="0"/>
                <wp:docPr id="104502266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865c1817aa24f3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089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9F32B10" w:rsidP="59F32B10" w:rsidRDefault="59F32B10" w14:paraId="3461D779" w14:textId="77777777">
          <w:pPr>
            <w:pStyle w:val="Intestazione"/>
            <w:ind w:right="-115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D7197E1" wp14:editId="07777777">
                <wp:extent cx="676275" cy="676275"/>
                <wp:effectExtent l="0" t="0" r="0" b="0"/>
                <wp:docPr id="2145537038" name="Picture 2145537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9F32B10" w:rsidP="59F32B10" w:rsidRDefault="59F32B10" w14:paraId="3CF2D8B6" w14:textId="77777777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textHash int2:hashCode="whbK8JlyrY0UnA" int2:id="iOoBgwI6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90B30"/>
    <w:rsid w:val="0009F739"/>
    <w:rsid w:val="00143037"/>
    <w:rsid w:val="002A5759"/>
    <w:rsid w:val="0035FA04"/>
    <w:rsid w:val="0046965C"/>
    <w:rsid w:val="005F40A5"/>
    <w:rsid w:val="00611C76"/>
    <w:rsid w:val="00616B27"/>
    <w:rsid w:val="006843D5"/>
    <w:rsid w:val="006B60EC"/>
    <w:rsid w:val="0076120A"/>
    <w:rsid w:val="00847AE5"/>
    <w:rsid w:val="008C1774"/>
    <w:rsid w:val="00922925"/>
    <w:rsid w:val="009D5E6F"/>
    <w:rsid w:val="00A18865"/>
    <w:rsid w:val="00A624C7"/>
    <w:rsid w:val="00AA44FE"/>
    <w:rsid w:val="00B23D6A"/>
    <w:rsid w:val="00B5DAD0"/>
    <w:rsid w:val="00C235DE"/>
    <w:rsid w:val="00CA125B"/>
    <w:rsid w:val="00D71011"/>
    <w:rsid w:val="00D960C6"/>
    <w:rsid w:val="00DA33DB"/>
    <w:rsid w:val="00DF9725"/>
    <w:rsid w:val="00E27ABF"/>
    <w:rsid w:val="00F91AC7"/>
    <w:rsid w:val="00FE2F96"/>
    <w:rsid w:val="00FF237C"/>
    <w:rsid w:val="011BE510"/>
    <w:rsid w:val="012D0386"/>
    <w:rsid w:val="01313936"/>
    <w:rsid w:val="01504E26"/>
    <w:rsid w:val="0150FFE4"/>
    <w:rsid w:val="015CCFC1"/>
    <w:rsid w:val="01625A43"/>
    <w:rsid w:val="017C04F5"/>
    <w:rsid w:val="0183C5ED"/>
    <w:rsid w:val="01881175"/>
    <w:rsid w:val="018D9086"/>
    <w:rsid w:val="019D0D3D"/>
    <w:rsid w:val="01A46200"/>
    <w:rsid w:val="01AC5918"/>
    <w:rsid w:val="01BAF70C"/>
    <w:rsid w:val="01D69B95"/>
    <w:rsid w:val="01F24BEA"/>
    <w:rsid w:val="01F312CB"/>
    <w:rsid w:val="0237579A"/>
    <w:rsid w:val="0239FA8E"/>
    <w:rsid w:val="0239FBBD"/>
    <w:rsid w:val="023C2FFF"/>
    <w:rsid w:val="0243BBB4"/>
    <w:rsid w:val="026FE917"/>
    <w:rsid w:val="028018E9"/>
    <w:rsid w:val="02849924"/>
    <w:rsid w:val="0295D090"/>
    <w:rsid w:val="02987DF3"/>
    <w:rsid w:val="02AA28AF"/>
    <w:rsid w:val="02B2CD12"/>
    <w:rsid w:val="02B34711"/>
    <w:rsid w:val="02BF40B2"/>
    <w:rsid w:val="02D22708"/>
    <w:rsid w:val="02E1B354"/>
    <w:rsid w:val="02E33D99"/>
    <w:rsid w:val="02E63855"/>
    <w:rsid w:val="02EC1DC6"/>
    <w:rsid w:val="02FAD9FA"/>
    <w:rsid w:val="031D2EF3"/>
    <w:rsid w:val="03243BC6"/>
    <w:rsid w:val="033EA916"/>
    <w:rsid w:val="036F9EA3"/>
    <w:rsid w:val="039DDE24"/>
    <w:rsid w:val="03A487AB"/>
    <w:rsid w:val="03AAD4EE"/>
    <w:rsid w:val="03BBF9F9"/>
    <w:rsid w:val="03D4D951"/>
    <w:rsid w:val="03E683D8"/>
    <w:rsid w:val="03EE1E6B"/>
    <w:rsid w:val="03EEB31C"/>
    <w:rsid w:val="03F774CC"/>
    <w:rsid w:val="03F7C3FB"/>
    <w:rsid w:val="03FB40F6"/>
    <w:rsid w:val="0402AF3D"/>
    <w:rsid w:val="040BDDA2"/>
    <w:rsid w:val="0421542E"/>
    <w:rsid w:val="04217236"/>
    <w:rsid w:val="042F4814"/>
    <w:rsid w:val="04560623"/>
    <w:rsid w:val="046674A0"/>
    <w:rsid w:val="04673F91"/>
    <w:rsid w:val="046A629D"/>
    <w:rsid w:val="048000A1"/>
    <w:rsid w:val="0481760E"/>
    <w:rsid w:val="04996484"/>
    <w:rsid w:val="049992EA"/>
    <w:rsid w:val="04A6D661"/>
    <w:rsid w:val="04DD698E"/>
    <w:rsid w:val="05037CA7"/>
    <w:rsid w:val="050EAE89"/>
    <w:rsid w:val="051CF385"/>
    <w:rsid w:val="0541C913"/>
    <w:rsid w:val="05797106"/>
    <w:rsid w:val="05BB7851"/>
    <w:rsid w:val="05CCFDE8"/>
    <w:rsid w:val="05D05690"/>
    <w:rsid w:val="05D40C21"/>
    <w:rsid w:val="05E9491F"/>
    <w:rsid w:val="060FFB8A"/>
    <w:rsid w:val="0621DBEC"/>
    <w:rsid w:val="06316156"/>
    <w:rsid w:val="06327ABC"/>
    <w:rsid w:val="06457E27"/>
    <w:rsid w:val="064AC594"/>
    <w:rsid w:val="065BF5D7"/>
    <w:rsid w:val="0663473C"/>
    <w:rsid w:val="066DB879"/>
    <w:rsid w:val="067AC2B1"/>
    <w:rsid w:val="067C3DAF"/>
    <w:rsid w:val="06895A25"/>
    <w:rsid w:val="069FC038"/>
    <w:rsid w:val="06A234BB"/>
    <w:rsid w:val="06DC5230"/>
    <w:rsid w:val="070A0F42"/>
    <w:rsid w:val="07284D59"/>
    <w:rsid w:val="072F2540"/>
    <w:rsid w:val="073EF08F"/>
    <w:rsid w:val="07916ED0"/>
    <w:rsid w:val="07A010C2"/>
    <w:rsid w:val="07A44F4A"/>
    <w:rsid w:val="07B30D12"/>
    <w:rsid w:val="07BD1A2C"/>
    <w:rsid w:val="07D96461"/>
    <w:rsid w:val="07EFD231"/>
    <w:rsid w:val="07F19880"/>
    <w:rsid w:val="0809F833"/>
    <w:rsid w:val="081C5253"/>
    <w:rsid w:val="08220054"/>
    <w:rsid w:val="082F8BBA"/>
    <w:rsid w:val="0830E492"/>
    <w:rsid w:val="086EDBD0"/>
    <w:rsid w:val="088C3D01"/>
    <w:rsid w:val="088F6B1C"/>
    <w:rsid w:val="08943C36"/>
    <w:rsid w:val="08974E46"/>
    <w:rsid w:val="08A657BB"/>
    <w:rsid w:val="08AD4923"/>
    <w:rsid w:val="08B87CBA"/>
    <w:rsid w:val="08D4EC15"/>
    <w:rsid w:val="08F9F6B4"/>
    <w:rsid w:val="0920E9E1"/>
    <w:rsid w:val="0921F2DA"/>
    <w:rsid w:val="0923A8CE"/>
    <w:rsid w:val="09263C1E"/>
    <w:rsid w:val="0927381D"/>
    <w:rsid w:val="092849CF"/>
    <w:rsid w:val="0938156B"/>
    <w:rsid w:val="093A8779"/>
    <w:rsid w:val="095B5F4A"/>
    <w:rsid w:val="0973EA7D"/>
    <w:rsid w:val="09AB90AF"/>
    <w:rsid w:val="09B33CA0"/>
    <w:rsid w:val="09CB847B"/>
    <w:rsid w:val="09D352DB"/>
    <w:rsid w:val="09E8B8D1"/>
    <w:rsid w:val="0A13ED32"/>
    <w:rsid w:val="0A1B4DC9"/>
    <w:rsid w:val="0A2A68EA"/>
    <w:rsid w:val="0A2B3B7D"/>
    <w:rsid w:val="0A2F424E"/>
    <w:rsid w:val="0A30E0D0"/>
    <w:rsid w:val="0A491984"/>
    <w:rsid w:val="0A5C2D50"/>
    <w:rsid w:val="0A5D1AAD"/>
    <w:rsid w:val="0A6AF670"/>
    <w:rsid w:val="0A6B228C"/>
    <w:rsid w:val="0A71F58B"/>
    <w:rsid w:val="0A82FF24"/>
    <w:rsid w:val="0A9C94BB"/>
    <w:rsid w:val="0AAFD239"/>
    <w:rsid w:val="0AB15F91"/>
    <w:rsid w:val="0AD5E29F"/>
    <w:rsid w:val="0AEA8E06"/>
    <w:rsid w:val="0AF72FAB"/>
    <w:rsid w:val="0B0EF91B"/>
    <w:rsid w:val="0B457E9D"/>
    <w:rsid w:val="0B53F315"/>
    <w:rsid w:val="0B852F23"/>
    <w:rsid w:val="0BA1C78A"/>
    <w:rsid w:val="0BB69F31"/>
    <w:rsid w:val="0BC56531"/>
    <w:rsid w:val="0BC70BDE"/>
    <w:rsid w:val="0BCBEEBB"/>
    <w:rsid w:val="0BD9B7AE"/>
    <w:rsid w:val="0BDB25A1"/>
    <w:rsid w:val="0BE3D63B"/>
    <w:rsid w:val="0BF9AED2"/>
    <w:rsid w:val="0BFD57C8"/>
    <w:rsid w:val="0C0E2924"/>
    <w:rsid w:val="0C2AB9D5"/>
    <w:rsid w:val="0C533B5B"/>
    <w:rsid w:val="0C65C89A"/>
    <w:rsid w:val="0C6C51BB"/>
    <w:rsid w:val="0C77C06D"/>
    <w:rsid w:val="0C84215F"/>
    <w:rsid w:val="0C944F36"/>
    <w:rsid w:val="0C947A52"/>
    <w:rsid w:val="0CA16231"/>
    <w:rsid w:val="0CAADF35"/>
    <w:rsid w:val="0CB290E5"/>
    <w:rsid w:val="0CCA8DFE"/>
    <w:rsid w:val="0CCC00D8"/>
    <w:rsid w:val="0CDA28A1"/>
    <w:rsid w:val="0CDF734C"/>
    <w:rsid w:val="0CEFC376"/>
    <w:rsid w:val="0D27BB61"/>
    <w:rsid w:val="0D2C0E9C"/>
    <w:rsid w:val="0D3B70F9"/>
    <w:rsid w:val="0D4C6C82"/>
    <w:rsid w:val="0D6921D2"/>
    <w:rsid w:val="0D692AEA"/>
    <w:rsid w:val="0DBBAF0E"/>
    <w:rsid w:val="0DC68A36"/>
    <w:rsid w:val="0DEA02EE"/>
    <w:rsid w:val="0DF30CEE"/>
    <w:rsid w:val="0DFA4D0B"/>
    <w:rsid w:val="0E0BC5FD"/>
    <w:rsid w:val="0E137414"/>
    <w:rsid w:val="0E397F7F"/>
    <w:rsid w:val="0E440093"/>
    <w:rsid w:val="0E4C8848"/>
    <w:rsid w:val="0E61B7D1"/>
    <w:rsid w:val="0E704494"/>
    <w:rsid w:val="0E8B93D7"/>
    <w:rsid w:val="0EC6E6A0"/>
    <w:rsid w:val="0EDF0393"/>
    <w:rsid w:val="0EE0A971"/>
    <w:rsid w:val="0EE81DF7"/>
    <w:rsid w:val="0F61A844"/>
    <w:rsid w:val="0F771FBA"/>
    <w:rsid w:val="0F99CB5C"/>
    <w:rsid w:val="0FA9F238"/>
    <w:rsid w:val="0FD398F5"/>
    <w:rsid w:val="0FD54FE0"/>
    <w:rsid w:val="0FDB63E4"/>
    <w:rsid w:val="0FF92042"/>
    <w:rsid w:val="10276438"/>
    <w:rsid w:val="106C4A7C"/>
    <w:rsid w:val="108083AD"/>
    <w:rsid w:val="10A22644"/>
    <w:rsid w:val="10C4ADCA"/>
    <w:rsid w:val="10EF7D1E"/>
    <w:rsid w:val="10F90B30"/>
    <w:rsid w:val="10FB42B4"/>
    <w:rsid w:val="1101A2F1"/>
    <w:rsid w:val="110F00F2"/>
    <w:rsid w:val="11185CAC"/>
    <w:rsid w:val="11314E03"/>
    <w:rsid w:val="11564AF7"/>
    <w:rsid w:val="115C385C"/>
    <w:rsid w:val="115EDC53"/>
    <w:rsid w:val="1166712F"/>
    <w:rsid w:val="116F759F"/>
    <w:rsid w:val="11B6651E"/>
    <w:rsid w:val="11BFC1DA"/>
    <w:rsid w:val="11C69401"/>
    <w:rsid w:val="11F0FEEB"/>
    <w:rsid w:val="124438E6"/>
    <w:rsid w:val="125CF9D5"/>
    <w:rsid w:val="125DBC45"/>
    <w:rsid w:val="125FFC3F"/>
    <w:rsid w:val="12650A72"/>
    <w:rsid w:val="126B1894"/>
    <w:rsid w:val="12937F9A"/>
    <w:rsid w:val="12942949"/>
    <w:rsid w:val="12BA8F4E"/>
    <w:rsid w:val="12C70498"/>
    <w:rsid w:val="12C825EA"/>
    <w:rsid w:val="12DF3FE6"/>
    <w:rsid w:val="12E7E464"/>
    <w:rsid w:val="12F32308"/>
    <w:rsid w:val="1310A3B5"/>
    <w:rsid w:val="13376B37"/>
    <w:rsid w:val="133A29B8"/>
    <w:rsid w:val="1347A0D2"/>
    <w:rsid w:val="134DD05D"/>
    <w:rsid w:val="135C74C0"/>
    <w:rsid w:val="13AEB545"/>
    <w:rsid w:val="13AEDC37"/>
    <w:rsid w:val="140692D9"/>
    <w:rsid w:val="14083EB0"/>
    <w:rsid w:val="14146B33"/>
    <w:rsid w:val="142CE9E7"/>
    <w:rsid w:val="143FB6E7"/>
    <w:rsid w:val="14599283"/>
    <w:rsid w:val="14639C88"/>
    <w:rsid w:val="1466BE11"/>
    <w:rsid w:val="1470C868"/>
    <w:rsid w:val="1482B598"/>
    <w:rsid w:val="14A78FC8"/>
    <w:rsid w:val="14E258B3"/>
    <w:rsid w:val="14EA8531"/>
    <w:rsid w:val="14EBE0D7"/>
    <w:rsid w:val="14F463D8"/>
    <w:rsid w:val="1539620C"/>
    <w:rsid w:val="1551B8F7"/>
    <w:rsid w:val="155319A1"/>
    <w:rsid w:val="157B84EA"/>
    <w:rsid w:val="15D19C1B"/>
    <w:rsid w:val="15DE3746"/>
    <w:rsid w:val="16067046"/>
    <w:rsid w:val="16171B41"/>
    <w:rsid w:val="161933BC"/>
    <w:rsid w:val="16358B0D"/>
    <w:rsid w:val="1635C1A2"/>
    <w:rsid w:val="1640E8C6"/>
    <w:rsid w:val="16484477"/>
    <w:rsid w:val="165418AD"/>
    <w:rsid w:val="16670CCE"/>
    <w:rsid w:val="16A47BDD"/>
    <w:rsid w:val="16BD4A4A"/>
    <w:rsid w:val="16D510E6"/>
    <w:rsid w:val="16D5987E"/>
    <w:rsid w:val="16D90E0A"/>
    <w:rsid w:val="16D93A97"/>
    <w:rsid w:val="16FA4E2A"/>
    <w:rsid w:val="172C602A"/>
    <w:rsid w:val="174A63F6"/>
    <w:rsid w:val="175EAA99"/>
    <w:rsid w:val="176362E8"/>
    <w:rsid w:val="177F7A4B"/>
    <w:rsid w:val="1788A70D"/>
    <w:rsid w:val="17A08F87"/>
    <w:rsid w:val="17C6A218"/>
    <w:rsid w:val="17CCCC9F"/>
    <w:rsid w:val="17DB4164"/>
    <w:rsid w:val="17E4591B"/>
    <w:rsid w:val="17F69011"/>
    <w:rsid w:val="180C1FC3"/>
    <w:rsid w:val="181CEAE7"/>
    <w:rsid w:val="18420F1E"/>
    <w:rsid w:val="18427822"/>
    <w:rsid w:val="18525A45"/>
    <w:rsid w:val="185EE10A"/>
    <w:rsid w:val="18664542"/>
    <w:rsid w:val="1868957D"/>
    <w:rsid w:val="187E9278"/>
    <w:rsid w:val="18B04D49"/>
    <w:rsid w:val="18C8308B"/>
    <w:rsid w:val="18CC465B"/>
    <w:rsid w:val="18DCF631"/>
    <w:rsid w:val="18E08660"/>
    <w:rsid w:val="18F43606"/>
    <w:rsid w:val="19055723"/>
    <w:rsid w:val="19093CDD"/>
    <w:rsid w:val="19094935"/>
    <w:rsid w:val="1924871C"/>
    <w:rsid w:val="19370DAB"/>
    <w:rsid w:val="193D97D4"/>
    <w:rsid w:val="19426727"/>
    <w:rsid w:val="195ED14C"/>
    <w:rsid w:val="1962F03B"/>
    <w:rsid w:val="197CC31F"/>
    <w:rsid w:val="1980297C"/>
    <w:rsid w:val="1982ADB8"/>
    <w:rsid w:val="19883221"/>
    <w:rsid w:val="19B47324"/>
    <w:rsid w:val="19B7E82F"/>
    <w:rsid w:val="19B7F76F"/>
    <w:rsid w:val="19CC031F"/>
    <w:rsid w:val="19DE70A6"/>
    <w:rsid w:val="19E2DCD9"/>
    <w:rsid w:val="19F51B15"/>
    <w:rsid w:val="1A0BDFC4"/>
    <w:rsid w:val="1A277768"/>
    <w:rsid w:val="1A279909"/>
    <w:rsid w:val="1A2DDFED"/>
    <w:rsid w:val="1A4ABFAA"/>
    <w:rsid w:val="1A696D9E"/>
    <w:rsid w:val="1A741666"/>
    <w:rsid w:val="1A924022"/>
    <w:rsid w:val="1AACE674"/>
    <w:rsid w:val="1AAF798D"/>
    <w:rsid w:val="1AC8209F"/>
    <w:rsid w:val="1ADCD2DC"/>
    <w:rsid w:val="1AE39E98"/>
    <w:rsid w:val="1B0505B1"/>
    <w:rsid w:val="1B0E2B6C"/>
    <w:rsid w:val="1B17E215"/>
    <w:rsid w:val="1B2CBD52"/>
    <w:rsid w:val="1B504385"/>
    <w:rsid w:val="1B523BF8"/>
    <w:rsid w:val="1B73E762"/>
    <w:rsid w:val="1B7A7494"/>
    <w:rsid w:val="1B7FA7D4"/>
    <w:rsid w:val="1B898850"/>
    <w:rsid w:val="1B9A09B0"/>
    <w:rsid w:val="1BA15B44"/>
    <w:rsid w:val="1BA5163F"/>
    <w:rsid w:val="1BC4A42C"/>
    <w:rsid w:val="1BCD4EBD"/>
    <w:rsid w:val="1BD6BDD6"/>
    <w:rsid w:val="1BE0EE70"/>
    <w:rsid w:val="1BE34690"/>
    <w:rsid w:val="1BEC5075"/>
    <w:rsid w:val="1C23D57A"/>
    <w:rsid w:val="1C284915"/>
    <w:rsid w:val="1C2B6F51"/>
    <w:rsid w:val="1C437915"/>
    <w:rsid w:val="1C4D89A8"/>
    <w:rsid w:val="1C957CED"/>
    <w:rsid w:val="1CBA4E14"/>
    <w:rsid w:val="1CEDCA04"/>
    <w:rsid w:val="1D14EF3A"/>
    <w:rsid w:val="1D30CB29"/>
    <w:rsid w:val="1D310818"/>
    <w:rsid w:val="1D3AA09C"/>
    <w:rsid w:val="1D60748D"/>
    <w:rsid w:val="1D61A9D1"/>
    <w:rsid w:val="1D66D8D6"/>
    <w:rsid w:val="1D74B04E"/>
    <w:rsid w:val="1D788B4E"/>
    <w:rsid w:val="1D83BE6C"/>
    <w:rsid w:val="1D9BA1AE"/>
    <w:rsid w:val="1DB5C76F"/>
    <w:rsid w:val="1DC96761"/>
    <w:rsid w:val="1DE1463E"/>
    <w:rsid w:val="1DEB918F"/>
    <w:rsid w:val="1E2D1368"/>
    <w:rsid w:val="1E31A21E"/>
    <w:rsid w:val="1E335F15"/>
    <w:rsid w:val="1E517F9A"/>
    <w:rsid w:val="1E539A9F"/>
    <w:rsid w:val="1E87E447"/>
    <w:rsid w:val="1EA9A527"/>
    <w:rsid w:val="1EB9E0D5"/>
    <w:rsid w:val="1ECCD879"/>
    <w:rsid w:val="1ED1CE09"/>
    <w:rsid w:val="1F09BA21"/>
    <w:rsid w:val="1F1032E5"/>
    <w:rsid w:val="1F37720F"/>
    <w:rsid w:val="1F99EA8E"/>
    <w:rsid w:val="1F9CA462"/>
    <w:rsid w:val="1FC5F39D"/>
    <w:rsid w:val="1FDC2E03"/>
    <w:rsid w:val="1FFFEC18"/>
    <w:rsid w:val="204BE0DD"/>
    <w:rsid w:val="206CC8F0"/>
    <w:rsid w:val="206EFAA6"/>
    <w:rsid w:val="209AB098"/>
    <w:rsid w:val="209ADBFC"/>
    <w:rsid w:val="20BB5F2E"/>
    <w:rsid w:val="20C20254"/>
    <w:rsid w:val="20E4D933"/>
    <w:rsid w:val="20EE46AF"/>
    <w:rsid w:val="20F2CE9F"/>
    <w:rsid w:val="20F42971"/>
    <w:rsid w:val="210B2529"/>
    <w:rsid w:val="21119D46"/>
    <w:rsid w:val="2122E5D2"/>
    <w:rsid w:val="2133A3A6"/>
    <w:rsid w:val="213A7E31"/>
    <w:rsid w:val="21421F90"/>
    <w:rsid w:val="2144FE02"/>
    <w:rsid w:val="215D0936"/>
    <w:rsid w:val="21628326"/>
    <w:rsid w:val="21738753"/>
    <w:rsid w:val="21830388"/>
    <w:rsid w:val="218AE694"/>
    <w:rsid w:val="219064FC"/>
    <w:rsid w:val="219A75CB"/>
    <w:rsid w:val="21A92241"/>
    <w:rsid w:val="21BBAA15"/>
    <w:rsid w:val="21C358FA"/>
    <w:rsid w:val="21C8A7A3"/>
    <w:rsid w:val="21D79CAA"/>
    <w:rsid w:val="21D9D047"/>
    <w:rsid w:val="21FCAB1C"/>
    <w:rsid w:val="223FD49E"/>
    <w:rsid w:val="224F9959"/>
    <w:rsid w:val="22547420"/>
    <w:rsid w:val="2273F265"/>
    <w:rsid w:val="228A2F73"/>
    <w:rsid w:val="22A379D9"/>
    <w:rsid w:val="22A917CE"/>
    <w:rsid w:val="22FB5FFD"/>
    <w:rsid w:val="2306D2E1"/>
    <w:rsid w:val="2311DB03"/>
    <w:rsid w:val="232A76AE"/>
    <w:rsid w:val="232D68AE"/>
    <w:rsid w:val="232EB505"/>
    <w:rsid w:val="2337C95C"/>
    <w:rsid w:val="2353D2B8"/>
    <w:rsid w:val="235C345D"/>
    <w:rsid w:val="235C8321"/>
    <w:rsid w:val="2373BF0E"/>
    <w:rsid w:val="239FA1C4"/>
    <w:rsid w:val="23B88A87"/>
    <w:rsid w:val="23BDDCC4"/>
    <w:rsid w:val="23D7A397"/>
    <w:rsid w:val="23DF906F"/>
    <w:rsid w:val="23EA9EF7"/>
    <w:rsid w:val="2420AD1D"/>
    <w:rsid w:val="2423640A"/>
    <w:rsid w:val="2457D2C5"/>
    <w:rsid w:val="245C088E"/>
    <w:rsid w:val="2465C213"/>
    <w:rsid w:val="246F5A37"/>
    <w:rsid w:val="2477A161"/>
    <w:rsid w:val="248AAE7E"/>
    <w:rsid w:val="24CCFB57"/>
    <w:rsid w:val="24CD5FF8"/>
    <w:rsid w:val="24CEA09F"/>
    <w:rsid w:val="24E0BA2A"/>
    <w:rsid w:val="24FDB494"/>
    <w:rsid w:val="25144D1F"/>
    <w:rsid w:val="253D9D2B"/>
    <w:rsid w:val="258BC8BA"/>
    <w:rsid w:val="258ED051"/>
    <w:rsid w:val="25A22529"/>
    <w:rsid w:val="25A70A95"/>
    <w:rsid w:val="25E67F57"/>
    <w:rsid w:val="25EFF915"/>
    <w:rsid w:val="2602DE4F"/>
    <w:rsid w:val="262FBEDF"/>
    <w:rsid w:val="265B5CF3"/>
    <w:rsid w:val="265C1F02"/>
    <w:rsid w:val="266655C7"/>
    <w:rsid w:val="2679C59F"/>
    <w:rsid w:val="26ABFBEB"/>
    <w:rsid w:val="26E0B165"/>
    <w:rsid w:val="26E532BE"/>
    <w:rsid w:val="26F5695F"/>
    <w:rsid w:val="26FD0321"/>
    <w:rsid w:val="271C4AFA"/>
    <w:rsid w:val="27213CF1"/>
    <w:rsid w:val="2749A335"/>
    <w:rsid w:val="2773F2F9"/>
    <w:rsid w:val="27820747"/>
    <w:rsid w:val="27853CB0"/>
    <w:rsid w:val="278772B3"/>
    <w:rsid w:val="27A2E52A"/>
    <w:rsid w:val="27B25EC8"/>
    <w:rsid w:val="27DDED04"/>
    <w:rsid w:val="27F225E6"/>
    <w:rsid w:val="28185AEC"/>
    <w:rsid w:val="281C4124"/>
    <w:rsid w:val="281D7302"/>
    <w:rsid w:val="28322407"/>
    <w:rsid w:val="28403743"/>
    <w:rsid w:val="284C93B6"/>
    <w:rsid w:val="284E86A9"/>
    <w:rsid w:val="2853E6D5"/>
    <w:rsid w:val="28553A5A"/>
    <w:rsid w:val="285A2356"/>
    <w:rsid w:val="28693D26"/>
    <w:rsid w:val="28837244"/>
    <w:rsid w:val="28C3C2F8"/>
    <w:rsid w:val="28CD937D"/>
    <w:rsid w:val="28D5E02F"/>
    <w:rsid w:val="28FA6A28"/>
    <w:rsid w:val="290E3047"/>
    <w:rsid w:val="291A2A2D"/>
    <w:rsid w:val="293DD02C"/>
    <w:rsid w:val="294A7EBD"/>
    <w:rsid w:val="2981C051"/>
    <w:rsid w:val="29BEA2E7"/>
    <w:rsid w:val="29CFA8E2"/>
    <w:rsid w:val="29E06963"/>
    <w:rsid w:val="29EFB736"/>
    <w:rsid w:val="29FEE6EA"/>
    <w:rsid w:val="2A047A94"/>
    <w:rsid w:val="2A103215"/>
    <w:rsid w:val="2A27047C"/>
    <w:rsid w:val="2A2D0A21"/>
    <w:rsid w:val="2A48EC77"/>
    <w:rsid w:val="2A5180A2"/>
    <w:rsid w:val="2A56332E"/>
    <w:rsid w:val="2A768DF4"/>
    <w:rsid w:val="2AC9AE04"/>
    <w:rsid w:val="2AD5049B"/>
    <w:rsid w:val="2AF661EE"/>
    <w:rsid w:val="2B039E10"/>
    <w:rsid w:val="2B20A831"/>
    <w:rsid w:val="2B78687D"/>
    <w:rsid w:val="2B8D9E34"/>
    <w:rsid w:val="2B95B711"/>
    <w:rsid w:val="2BA66742"/>
    <w:rsid w:val="2BC72DF3"/>
    <w:rsid w:val="2BC954FF"/>
    <w:rsid w:val="2BC9A3D0"/>
    <w:rsid w:val="2BE2B57C"/>
    <w:rsid w:val="2BEA2C6F"/>
    <w:rsid w:val="2C1C5587"/>
    <w:rsid w:val="2C30F1A1"/>
    <w:rsid w:val="2C3CDC9D"/>
    <w:rsid w:val="2C4F8743"/>
    <w:rsid w:val="2C6F2CE2"/>
    <w:rsid w:val="2C7557C7"/>
    <w:rsid w:val="2C97F4F2"/>
    <w:rsid w:val="2CA2C354"/>
    <w:rsid w:val="2CBAC6D9"/>
    <w:rsid w:val="2CCA3403"/>
    <w:rsid w:val="2CF317CE"/>
    <w:rsid w:val="2D061F88"/>
    <w:rsid w:val="2D103ED0"/>
    <w:rsid w:val="2D1872C0"/>
    <w:rsid w:val="2D319BFF"/>
    <w:rsid w:val="2D3450B3"/>
    <w:rsid w:val="2D7262B4"/>
    <w:rsid w:val="2D72F0D0"/>
    <w:rsid w:val="2D813A26"/>
    <w:rsid w:val="2D976393"/>
    <w:rsid w:val="2DA4ADD0"/>
    <w:rsid w:val="2DB22E98"/>
    <w:rsid w:val="2DC5E9EA"/>
    <w:rsid w:val="2DC95A3E"/>
    <w:rsid w:val="2DCC28A0"/>
    <w:rsid w:val="2DD3783F"/>
    <w:rsid w:val="2DEC0193"/>
    <w:rsid w:val="2E29A068"/>
    <w:rsid w:val="2E2EC0C4"/>
    <w:rsid w:val="2E4859F3"/>
    <w:rsid w:val="2E487A2A"/>
    <w:rsid w:val="2E6FB224"/>
    <w:rsid w:val="2E728EA3"/>
    <w:rsid w:val="2E79CDE7"/>
    <w:rsid w:val="2E828B56"/>
    <w:rsid w:val="2E83E2E5"/>
    <w:rsid w:val="2E8FBA0D"/>
    <w:rsid w:val="2E9BD0A7"/>
    <w:rsid w:val="2EB5E7BC"/>
    <w:rsid w:val="2F023F7F"/>
    <w:rsid w:val="2F063EB9"/>
    <w:rsid w:val="2F1316BF"/>
    <w:rsid w:val="2F35B297"/>
    <w:rsid w:val="2F524664"/>
    <w:rsid w:val="2F5461DD"/>
    <w:rsid w:val="2F659767"/>
    <w:rsid w:val="2FA075E9"/>
    <w:rsid w:val="2FA45FD5"/>
    <w:rsid w:val="2FA98B9D"/>
    <w:rsid w:val="2FC86ECD"/>
    <w:rsid w:val="2FE3DFCF"/>
    <w:rsid w:val="2FE5E6B3"/>
    <w:rsid w:val="2FEAB0FD"/>
    <w:rsid w:val="2FF0F6F1"/>
    <w:rsid w:val="2FF238C6"/>
    <w:rsid w:val="2FF40FB0"/>
    <w:rsid w:val="2FF55102"/>
    <w:rsid w:val="300DBEED"/>
    <w:rsid w:val="3012F7B4"/>
    <w:rsid w:val="301D4370"/>
    <w:rsid w:val="301FB346"/>
    <w:rsid w:val="30252ECF"/>
    <w:rsid w:val="303018B0"/>
    <w:rsid w:val="30603530"/>
    <w:rsid w:val="307139FA"/>
    <w:rsid w:val="30720AC4"/>
    <w:rsid w:val="308C84E2"/>
    <w:rsid w:val="30981700"/>
    <w:rsid w:val="30D182F8"/>
    <w:rsid w:val="30D3433B"/>
    <w:rsid w:val="30E446CE"/>
    <w:rsid w:val="30F551AB"/>
    <w:rsid w:val="31399433"/>
    <w:rsid w:val="314DED4A"/>
    <w:rsid w:val="316A26DB"/>
    <w:rsid w:val="3170DB3D"/>
    <w:rsid w:val="3173C8CF"/>
    <w:rsid w:val="3174AE9F"/>
    <w:rsid w:val="317B42AF"/>
    <w:rsid w:val="318F4464"/>
    <w:rsid w:val="31B0D363"/>
    <w:rsid w:val="31C5E4AA"/>
    <w:rsid w:val="31CF5EC7"/>
    <w:rsid w:val="31E8E55F"/>
    <w:rsid w:val="32021A0E"/>
    <w:rsid w:val="322780BE"/>
    <w:rsid w:val="322B3693"/>
    <w:rsid w:val="32356F3B"/>
    <w:rsid w:val="3237F50C"/>
    <w:rsid w:val="326AD4B6"/>
    <w:rsid w:val="3283FD13"/>
    <w:rsid w:val="328F606A"/>
    <w:rsid w:val="3318D828"/>
    <w:rsid w:val="334FE170"/>
    <w:rsid w:val="33526D42"/>
    <w:rsid w:val="33553F79"/>
    <w:rsid w:val="335FD131"/>
    <w:rsid w:val="338CB8F2"/>
    <w:rsid w:val="33933978"/>
    <w:rsid w:val="33A0DD83"/>
    <w:rsid w:val="33B5F680"/>
    <w:rsid w:val="33D49F04"/>
    <w:rsid w:val="33EAAB27"/>
    <w:rsid w:val="33EDC761"/>
    <w:rsid w:val="33EEEC62"/>
    <w:rsid w:val="33F1A19A"/>
    <w:rsid w:val="33F1F716"/>
    <w:rsid w:val="3404087E"/>
    <w:rsid w:val="3412F39C"/>
    <w:rsid w:val="3412FA22"/>
    <w:rsid w:val="3435AB05"/>
    <w:rsid w:val="343A5309"/>
    <w:rsid w:val="343FDD62"/>
    <w:rsid w:val="344F7F6A"/>
    <w:rsid w:val="3453198C"/>
    <w:rsid w:val="3468B3C2"/>
    <w:rsid w:val="347AD1AA"/>
    <w:rsid w:val="348039B4"/>
    <w:rsid w:val="348AD251"/>
    <w:rsid w:val="34BA2F66"/>
    <w:rsid w:val="34CE1D32"/>
    <w:rsid w:val="34F70FCF"/>
    <w:rsid w:val="34F7129B"/>
    <w:rsid w:val="3511BD33"/>
    <w:rsid w:val="351B1EBE"/>
    <w:rsid w:val="35451E5A"/>
    <w:rsid w:val="354A9782"/>
    <w:rsid w:val="35555A79"/>
    <w:rsid w:val="3560485F"/>
    <w:rsid w:val="356537B8"/>
    <w:rsid w:val="35706F65"/>
    <w:rsid w:val="35726C38"/>
    <w:rsid w:val="3577BE75"/>
    <w:rsid w:val="358997C2"/>
    <w:rsid w:val="35951FA9"/>
    <w:rsid w:val="35CC8001"/>
    <w:rsid w:val="35CF6324"/>
    <w:rsid w:val="35F05AD1"/>
    <w:rsid w:val="3634412A"/>
    <w:rsid w:val="36385F0D"/>
    <w:rsid w:val="3668B869"/>
    <w:rsid w:val="366AD400"/>
    <w:rsid w:val="3672CB9B"/>
    <w:rsid w:val="36B6CCEC"/>
    <w:rsid w:val="36B769A1"/>
    <w:rsid w:val="36C24BEB"/>
    <w:rsid w:val="36DEC4A3"/>
    <w:rsid w:val="36E06BCB"/>
    <w:rsid w:val="36F35622"/>
    <w:rsid w:val="36F4F79F"/>
    <w:rsid w:val="3706ED89"/>
    <w:rsid w:val="373D8F86"/>
    <w:rsid w:val="37528F9B"/>
    <w:rsid w:val="375DDE89"/>
    <w:rsid w:val="3786225C"/>
    <w:rsid w:val="37867148"/>
    <w:rsid w:val="3792EB98"/>
    <w:rsid w:val="37A4C2B4"/>
    <w:rsid w:val="37C8292D"/>
    <w:rsid w:val="37CC83B4"/>
    <w:rsid w:val="37D4C57E"/>
    <w:rsid w:val="37E1BD0E"/>
    <w:rsid w:val="37EAA2F1"/>
    <w:rsid w:val="37F45B4C"/>
    <w:rsid w:val="3843F68B"/>
    <w:rsid w:val="385B88E6"/>
    <w:rsid w:val="385CEF5B"/>
    <w:rsid w:val="3865BA03"/>
    <w:rsid w:val="386C4333"/>
    <w:rsid w:val="388441B2"/>
    <w:rsid w:val="38987985"/>
    <w:rsid w:val="38E87C9F"/>
    <w:rsid w:val="38FEF1AA"/>
    <w:rsid w:val="390FA350"/>
    <w:rsid w:val="3911E7C3"/>
    <w:rsid w:val="391BCE65"/>
    <w:rsid w:val="39365668"/>
    <w:rsid w:val="393E060E"/>
    <w:rsid w:val="3957766A"/>
    <w:rsid w:val="39597D1A"/>
    <w:rsid w:val="39A8EC5A"/>
    <w:rsid w:val="39FF9BB6"/>
    <w:rsid w:val="3A0FFC71"/>
    <w:rsid w:val="3A27BE65"/>
    <w:rsid w:val="3A45DD5B"/>
    <w:rsid w:val="3A7200B7"/>
    <w:rsid w:val="3A7F5B60"/>
    <w:rsid w:val="3A87E6C5"/>
    <w:rsid w:val="3A892147"/>
    <w:rsid w:val="3A95943B"/>
    <w:rsid w:val="3AB0B8DC"/>
    <w:rsid w:val="3AD4048A"/>
    <w:rsid w:val="3AD873C0"/>
    <w:rsid w:val="3B00DD60"/>
    <w:rsid w:val="3B12B3DA"/>
    <w:rsid w:val="3B15665F"/>
    <w:rsid w:val="3B4AA2A5"/>
    <w:rsid w:val="3B501194"/>
    <w:rsid w:val="3B67E126"/>
    <w:rsid w:val="3B6F34F3"/>
    <w:rsid w:val="3BAFF298"/>
    <w:rsid w:val="3BB56198"/>
    <w:rsid w:val="3BE0E62D"/>
    <w:rsid w:val="3C00E386"/>
    <w:rsid w:val="3C186BDE"/>
    <w:rsid w:val="3C1E43DF"/>
    <w:rsid w:val="3C3D92B3"/>
    <w:rsid w:val="3C6E7897"/>
    <w:rsid w:val="3CA77E56"/>
    <w:rsid w:val="3CBF99FE"/>
    <w:rsid w:val="3CC11198"/>
    <w:rsid w:val="3CCC1861"/>
    <w:rsid w:val="3CFC9FA7"/>
    <w:rsid w:val="3D039D95"/>
    <w:rsid w:val="3D17A22A"/>
    <w:rsid w:val="3D2FC623"/>
    <w:rsid w:val="3D588008"/>
    <w:rsid w:val="3D62D289"/>
    <w:rsid w:val="3D979CF8"/>
    <w:rsid w:val="3D9B48B4"/>
    <w:rsid w:val="3DBA9D79"/>
    <w:rsid w:val="3DCA67A9"/>
    <w:rsid w:val="3DE8A813"/>
    <w:rsid w:val="3DF83471"/>
    <w:rsid w:val="3E0466C6"/>
    <w:rsid w:val="3E1977B5"/>
    <w:rsid w:val="3E2E6457"/>
    <w:rsid w:val="3E3A3C2D"/>
    <w:rsid w:val="3E486FFF"/>
    <w:rsid w:val="3E506183"/>
    <w:rsid w:val="3E5164D1"/>
    <w:rsid w:val="3E5312DE"/>
    <w:rsid w:val="3E601D48"/>
    <w:rsid w:val="3E7291F9"/>
    <w:rsid w:val="3E808F07"/>
    <w:rsid w:val="3E85A479"/>
    <w:rsid w:val="3EA53DA4"/>
    <w:rsid w:val="3EAEE16A"/>
    <w:rsid w:val="3EC0AE8B"/>
    <w:rsid w:val="3EC1E91F"/>
    <w:rsid w:val="3ED34EB2"/>
    <w:rsid w:val="3EE48446"/>
    <w:rsid w:val="3EEF339A"/>
    <w:rsid w:val="3EFAF938"/>
    <w:rsid w:val="3EFB2F88"/>
    <w:rsid w:val="3EFFA908"/>
    <w:rsid w:val="3F153938"/>
    <w:rsid w:val="3F19ECF4"/>
    <w:rsid w:val="3F39D536"/>
    <w:rsid w:val="3F521BD0"/>
    <w:rsid w:val="3F5618FB"/>
    <w:rsid w:val="3F65CF50"/>
    <w:rsid w:val="3F805DA5"/>
    <w:rsid w:val="3F82CEFE"/>
    <w:rsid w:val="3FC00425"/>
    <w:rsid w:val="3FC1AA83"/>
    <w:rsid w:val="3FC2FD83"/>
    <w:rsid w:val="3FD398ED"/>
    <w:rsid w:val="3FD979C3"/>
    <w:rsid w:val="3FDDF209"/>
    <w:rsid w:val="402670F7"/>
    <w:rsid w:val="403C4555"/>
    <w:rsid w:val="40462F77"/>
    <w:rsid w:val="404641BF"/>
    <w:rsid w:val="40567BF8"/>
    <w:rsid w:val="406933D8"/>
    <w:rsid w:val="406AAAE1"/>
    <w:rsid w:val="40874E11"/>
    <w:rsid w:val="4091393E"/>
    <w:rsid w:val="409FBFD1"/>
    <w:rsid w:val="40AA139C"/>
    <w:rsid w:val="40BA711C"/>
    <w:rsid w:val="40D53607"/>
    <w:rsid w:val="40ED15A5"/>
    <w:rsid w:val="40F99EE0"/>
    <w:rsid w:val="410BBCEC"/>
    <w:rsid w:val="410D8EF8"/>
    <w:rsid w:val="411F65ED"/>
    <w:rsid w:val="4131B30B"/>
    <w:rsid w:val="4138364E"/>
    <w:rsid w:val="4173A7E8"/>
    <w:rsid w:val="417F2D9C"/>
    <w:rsid w:val="41805A76"/>
    <w:rsid w:val="41944DD2"/>
    <w:rsid w:val="41CD1978"/>
    <w:rsid w:val="41DCEB09"/>
    <w:rsid w:val="41DD85D8"/>
    <w:rsid w:val="41E21220"/>
    <w:rsid w:val="421981C3"/>
    <w:rsid w:val="422242B7"/>
    <w:rsid w:val="422A1ACB"/>
    <w:rsid w:val="423E53AD"/>
    <w:rsid w:val="4242F841"/>
    <w:rsid w:val="42AB6EB2"/>
    <w:rsid w:val="42C06D68"/>
    <w:rsid w:val="42CAD374"/>
    <w:rsid w:val="42D373A1"/>
    <w:rsid w:val="42E28D8D"/>
    <w:rsid w:val="42EAB09A"/>
    <w:rsid w:val="42F35C07"/>
    <w:rsid w:val="430A09AF"/>
    <w:rsid w:val="432B6180"/>
    <w:rsid w:val="433E054E"/>
    <w:rsid w:val="4359A529"/>
    <w:rsid w:val="436E89D1"/>
    <w:rsid w:val="43765079"/>
    <w:rsid w:val="438DA303"/>
    <w:rsid w:val="43B94104"/>
    <w:rsid w:val="43BDC4AB"/>
    <w:rsid w:val="43C0F73F"/>
    <w:rsid w:val="43C3A8C0"/>
    <w:rsid w:val="43E4E784"/>
    <w:rsid w:val="43EBF812"/>
    <w:rsid w:val="43ED220D"/>
    <w:rsid w:val="43ED5E17"/>
    <w:rsid w:val="43F0CEA7"/>
    <w:rsid w:val="43F211DE"/>
    <w:rsid w:val="440701F3"/>
    <w:rsid w:val="440C558F"/>
    <w:rsid w:val="4424B667"/>
    <w:rsid w:val="4428F14E"/>
    <w:rsid w:val="44317332"/>
    <w:rsid w:val="4435DB72"/>
    <w:rsid w:val="443B64D9"/>
    <w:rsid w:val="4464C4D4"/>
    <w:rsid w:val="447633C0"/>
    <w:rsid w:val="4485535B"/>
    <w:rsid w:val="44BE3609"/>
    <w:rsid w:val="44D146F9"/>
    <w:rsid w:val="44E147CC"/>
    <w:rsid w:val="4515B75B"/>
    <w:rsid w:val="4545FA73"/>
    <w:rsid w:val="455ABF34"/>
    <w:rsid w:val="45769F41"/>
    <w:rsid w:val="457E1647"/>
    <w:rsid w:val="45A35F90"/>
    <w:rsid w:val="45AE1D24"/>
    <w:rsid w:val="45CA168C"/>
    <w:rsid w:val="45CA19DA"/>
    <w:rsid w:val="45D3C570"/>
    <w:rsid w:val="45DCD0E4"/>
    <w:rsid w:val="45EA6846"/>
    <w:rsid w:val="45FC6FAA"/>
    <w:rsid w:val="4634FA1A"/>
    <w:rsid w:val="465F2856"/>
    <w:rsid w:val="465FE591"/>
    <w:rsid w:val="46624114"/>
    <w:rsid w:val="46937E7F"/>
    <w:rsid w:val="46961569"/>
    <w:rsid w:val="469C5AE6"/>
    <w:rsid w:val="469F487D"/>
    <w:rsid w:val="46C28B2C"/>
    <w:rsid w:val="46E647CB"/>
    <w:rsid w:val="46EC86F0"/>
    <w:rsid w:val="470A4870"/>
    <w:rsid w:val="4712BA6F"/>
    <w:rsid w:val="472430E6"/>
    <w:rsid w:val="47277FFE"/>
    <w:rsid w:val="472B8252"/>
    <w:rsid w:val="473E6E2F"/>
    <w:rsid w:val="475BD6CA"/>
    <w:rsid w:val="475FD01F"/>
    <w:rsid w:val="47688135"/>
    <w:rsid w:val="476EDA2D"/>
    <w:rsid w:val="47B0C8C6"/>
    <w:rsid w:val="47BE1E19"/>
    <w:rsid w:val="47F3A668"/>
    <w:rsid w:val="47FB1DE2"/>
    <w:rsid w:val="48129499"/>
    <w:rsid w:val="481C8BD7"/>
    <w:rsid w:val="481DF63A"/>
    <w:rsid w:val="482404F7"/>
    <w:rsid w:val="48317B91"/>
    <w:rsid w:val="4855E68A"/>
    <w:rsid w:val="486BA737"/>
    <w:rsid w:val="487C56AC"/>
    <w:rsid w:val="48839CF2"/>
    <w:rsid w:val="489EE3CB"/>
    <w:rsid w:val="48B0BBFA"/>
    <w:rsid w:val="48C030C4"/>
    <w:rsid w:val="48C2C20F"/>
    <w:rsid w:val="48EB1F06"/>
    <w:rsid w:val="48F47EE8"/>
    <w:rsid w:val="49250080"/>
    <w:rsid w:val="493A3413"/>
    <w:rsid w:val="4958A487"/>
    <w:rsid w:val="4960FEA9"/>
    <w:rsid w:val="4966D09F"/>
    <w:rsid w:val="496EF833"/>
    <w:rsid w:val="49943C70"/>
    <w:rsid w:val="49A756B4"/>
    <w:rsid w:val="49C55F30"/>
    <w:rsid w:val="49E9AEAA"/>
    <w:rsid w:val="49FD145D"/>
    <w:rsid w:val="4A1780D8"/>
    <w:rsid w:val="4A43B0C6"/>
    <w:rsid w:val="4A5C0125"/>
    <w:rsid w:val="4A5C9F9B"/>
    <w:rsid w:val="4A663DAA"/>
    <w:rsid w:val="4A7828F2"/>
    <w:rsid w:val="4A7A54CD"/>
    <w:rsid w:val="4A8B820A"/>
    <w:rsid w:val="4A9F4B05"/>
    <w:rsid w:val="4AB3B4AD"/>
    <w:rsid w:val="4ADB6C82"/>
    <w:rsid w:val="4AE14109"/>
    <w:rsid w:val="4AE3670F"/>
    <w:rsid w:val="4AF17AA4"/>
    <w:rsid w:val="4B403ED3"/>
    <w:rsid w:val="4B9CE67F"/>
    <w:rsid w:val="4BCA09BB"/>
    <w:rsid w:val="4BCC39AD"/>
    <w:rsid w:val="4BE307DE"/>
    <w:rsid w:val="4BE4C6BC"/>
    <w:rsid w:val="4BEF7F50"/>
    <w:rsid w:val="4BF3AE58"/>
    <w:rsid w:val="4C631C03"/>
    <w:rsid w:val="4C75BB5A"/>
    <w:rsid w:val="4C7754E4"/>
    <w:rsid w:val="4C7AE572"/>
    <w:rsid w:val="4C801C60"/>
    <w:rsid w:val="4C93A26A"/>
    <w:rsid w:val="4C9463BA"/>
    <w:rsid w:val="4CA6347D"/>
    <w:rsid w:val="4CD3BD05"/>
    <w:rsid w:val="4CD7BE59"/>
    <w:rsid w:val="4CE13774"/>
    <w:rsid w:val="4CE58355"/>
    <w:rsid w:val="4CE5F01D"/>
    <w:rsid w:val="4CEA1FBB"/>
    <w:rsid w:val="4CEC6915"/>
    <w:rsid w:val="4CF24237"/>
    <w:rsid w:val="4D43CB40"/>
    <w:rsid w:val="4D93A1E7"/>
    <w:rsid w:val="4DC0E279"/>
    <w:rsid w:val="4DC9F2EF"/>
    <w:rsid w:val="4DCCB76F"/>
    <w:rsid w:val="4DD39014"/>
    <w:rsid w:val="4DD9C860"/>
    <w:rsid w:val="4DDC3EEC"/>
    <w:rsid w:val="4DDFCB4D"/>
    <w:rsid w:val="4DE36468"/>
    <w:rsid w:val="4DEB2A7F"/>
    <w:rsid w:val="4DEEF4AE"/>
    <w:rsid w:val="4DEF3CAD"/>
    <w:rsid w:val="4E2EA605"/>
    <w:rsid w:val="4E3BFFD8"/>
    <w:rsid w:val="4E53DA1A"/>
    <w:rsid w:val="4E5553BA"/>
    <w:rsid w:val="4E5FBBFF"/>
    <w:rsid w:val="4E690FE8"/>
    <w:rsid w:val="4E7E171F"/>
    <w:rsid w:val="4EB76E1A"/>
    <w:rsid w:val="4EDA7109"/>
    <w:rsid w:val="4EE69680"/>
    <w:rsid w:val="4EFFE07B"/>
    <w:rsid w:val="4F3983B4"/>
    <w:rsid w:val="4F52D424"/>
    <w:rsid w:val="4F719CB2"/>
    <w:rsid w:val="4F71D9F4"/>
    <w:rsid w:val="4F7A4206"/>
    <w:rsid w:val="4F804AF6"/>
    <w:rsid w:val="4F8A010B"/>
    <w:rsid w:val="4FC1AA47"/>
    <w:rsid w:val="4FEC2C52"/>
    <w:rsid w:val="501ED68A"/>
    <w:rsid w:val="50274014"/>
    <w:rsid w:val="5049EA5A"/>
    <w:rsid w:val="50594E3F"/>
    <w:rsid w:val="506DCDC1"/>
    <w:rsid w:val="50949127"/>
    <w:rsid w:val="50A611AB"/>
    <w:rsid w:val="50B1842C"/>
    <w:rsid w:val="50CB42A9"/>
    <w:rsid w:val="50D83E5C"/>
    <w:rsid w:val="50E075E4"/>
    <w:rsid w:val="50E6F266"/>
    <w:rsid w:val="50F3C89A"/>
    <w:rsid w:val="50FDC3EF"/>
    <w:rsid w:val="51503DAC"/>
    <w:rsid w:val="51510D8D"/>
    <w:rsid w:val="5152813F"/>
    <w:rsid w:val="5154D773"/>
    <w:rsid w:val="51620CED"/>
    <w:rsid w:val="518CD645"/>
    <w:rsid w:val="51A84C3E"/>
    <w:rsid w:val="51C8F7B7"/>
    <w:rsid w:val="51F7118F"/>
    <w:rsid w:val="51F92543"/>
    <w:rsid w:val="520A51EC"/>
    <w:rsid w:val="521C3D9E"/>
    <w:rsid w:val="5232079B"/>
    <w:rsid w:val="527FD75A"/>
    <w:rsid w:val="52B442E9"/>
    <w:rsid w:val="52CC2815"/>
    <w:rsid w:val="52D7DA98"/>
    <w:rsid w:val="5303C559"/>
    <w:rsid w:val="531E391C"/>
    <w:rsid w:val="5321893B"/>
    <w:rsid w:val="5346FFDD"/>
    <w:rsid w:val="5350D9B8"/>
    <w:rsid w:val="5352A26E"/>
    <w:rsid w:val="535EB85B"/>
    <w:rsid w:val="5362FAAC"/>
    <w:rsid w:val="5366E10E"/>
    <w:rsid w:val="539E2102"/>
    <w:rsid w:val="539E9DFC"/>
    <w:rsid w:val="53BCC3F5"/>
    <w:rsid w:val="53E926EF"/>
    <w:rsid w:val="542DC7A3"/>
    <w:rsid w:val="5434DCB7"/>
    <w:rsid w:val="5458C2A6"/>
    <w:rsid w:val="546B91AC"/>
    <w:rsid w:val="548C10C0"/>
    <w:rsid w:val="549DF6FE"/>
    <w:rsid w:val="54AE24B6"/>
    <w:rsid w:val="54B21FC1"/>
    <w:rsid w:val="54BF5F0B"/>
    <w:rsid w:val="54D4AA37"/>
    <w:rsid w:val="54DD7E01"/>
    <w:rsid w:val="54FA086F"/>
    <w:rsid w:val="55127F10"/>
    <w:rsid w:val="552C708F"/>
    <w:rsid w:val="5550E39B"/>
    <w:rsid w:val="558641FA"/>
    <w:rsid w:val="5590C372"/>
    <w:rsid w:val="559698AB"/>
    <w:rsid w:val="55A982C6"/>
    <w:rsid w:val="55ABFDC8"/>
    <w:rsid w:val="55E0DE36"/>
    <w:rsid w:val="560901DC"/>
    <w:rsid w:val="56149D77"/>
    <w:rsid w:val="56175353"/>
    <w:rsid w:val="562E9691"/>
    <w:rsid w:val="5630D882"/>
    <w:rsid w:val="56325537"/>
    <w:rsid w:val="563F921D"/>
    <w:rsid w:val="5651121D"/>
    <w:rsid w:val="565B2F6C"/>
    <w:rsid w:val="567B5252"/>
    <w:rsid w:val="567EA09F"/>
    <w:rsid w:val="568D0C03"/>
    <w:rsid w:val="56ADA2D9"/>
    <w:rsid w:val="56B0A812"/>
    <w:rsid w:val="56B42366"/>
    <w:rsid w:val="5728EAE7"/>
    <w:rsid w:val="57573AA4"/>
    <w:rsid w:val="5765C245"/>
    <w:rsid w:val="57762E5E"/>
    <w:rsid w:val="577C910F"/>
    <w:rsid w:val="577CAE97"/>
    <w:rsid w:val="5790F944"/>
    <w:rsid w:val="57C71BB7"/>
    <w:rsid w:val="57DD61B0"/>
    <w:rsid w:val="57E2B342"/>
    <w:rsid w:val="57E4A618"/>
    <w:rsid w:val="57E74DF5"/>
    <w:rsid w:val="57F28108"/>
    <w:rsid w:val="581C4EB6"/>
    <w:rsid w:val="582878A7"/>
    <w:rsid w:val="584F3CC8"/>
    <w:rsid w:val="58527A85"/>
    <w:rsid w:val="58564D0E"/>
    <w:rsid w:val="5870E850"/>
    <w:rsid w:val="587CCB9B"/>
    <w:rsid w:val="58935FEE"/>
    <w:rsid w:val="58A643D3"/>
    <w:rsid w:val="58B34BF0"/>
    <w:rsid w:val="58C5433A"/>
    <w:rsid w:val="58C78D5F"/>
    <w:rsid w:val="58DF0946"/>
    <w:rsid w:val="58F6DC6B"/>
    <w:rsid w:val="58FE68C5"/>
    <w:rsid w:val="590192A6"/>
    <w:rsid w:val="590CE549"/>
    <w:rsid w:val="591781A7"/>
    <w:rsid w:val="59223419"/>
    <w:rsid w:val="5936D2B5"/>
    <w:rsid w:val="5937049B"/>
    <w:rsid w:val="5969F5F9"/>
    <w:rsid w:val="596EB71A"/>
    <w:rsid w:val="5991F61A"/>
    <w:rsid w:val="5997D7E4"/>
    <w:rsid w:val="59C65D66"/>
    <w:rsid w:val="59C882C6"/>
    <w:rsid w:val="59CD3A8D"/>
    <w:rsid w:val="59E1044A"/>
    <w:rsid w:val="59F32B10"/>
    <w:rsid w:val="5A4C6C67"/>
    <w:rsid w:val="5A6760C6"/>
    <w:rsid w:val="5A727421"/>
    <w:rsid w:val="5A8498E8"/>
    <w:rsid w:val="5A95934D"/>
    <w:rsid w:val="5AADF364"/>
    <w:rsid w:val="5AD11D90"/>
    <w:rsid w:val="5AD740FE"/>
    <w:rsid w:val="5ADB63DF"/>
    <w:rsid w:val="5AE2AB92"/>
    <w:rsid w:val="5AEC75E9"/>
    <w:rsid w:val="5B14BB1A"/>
    <w:rsid w:val="5B4142A5"/>
    <w:rsid w:val="5B48F428"/>
    <w:rsid w:val="5B4BF7F6"/>
    <w:rsid w:val="5B8E713B"/>
    <w:rsid w:val="5BC844EA"/>
    <w:rsid w:val="5BD36982"/>
    <w:rsid w:val="5BE07293"/>
    <w:rsid w:val="5C23AB9A"/>
    <w:rsid w:val="5C2C12CD"/>
    <w:rsid w:val="5C4C3785"/>
    <w:rsid w:val="5C565928"/>
    <w:rsid w:val="5C6C16C7"/>
    <w:rsid w:val="5CC4AA45"/>
    <w:rsid w:val="5CCAB6B7"/>
    <w:rsid w:val="5CDACB8B"/>
    <w:rsid w:val="5CDC6E3A"/>
    <w:rsid w:val="5D567D57"/>
    <w:rsid w:val="5D7E47FE"/>
    <w:rsid w:val="5D82216A"/>
    <w:rsid w:val="5D838821"/>
    <w:rsid w:val="5D91A09D"/>
    <w:rsid w:val="5DA41D8E"/>
    <w:rsid w:val="5DDD538A"/>
    <w:rsid w:val="5DE31E64"/>
    <w:rsid w:val="5E118AD2"/>
    <w:rsid w:val="5E72DFCA"/>
    <w:rsid w:val="5E8A50FA"/>
    <w:rsid w:val="5EB1BE33"/>
    <w:rsid w:val="5EB553DD"/>
    <w:rsid w:val="5EEB8A36"/>
    <w:rsid w:val="5EF2D5F8"/>
    <w:rsid w:val="5EFFBA38"/>
    <w:rsid w:val="5F0BA6D3"/>
    <w:rsid w:val="5F3DB993"/>
    <w:rsid w:val="5F5D8892"/>
    <w:rsid w:val="5F753BD4"/>
    <w:rsid w:val="5F895BF3"/>
    <w:rsid w:val="5F93678D"/>
    <w:rsid w:val="5FADF0D8"/>
    <w:rsid w:val="5FC9393A"/>
    <w:rsid w:val="5FD4B1F8"/>
    <w:rsid w:val="5FEA49D8"/>
    <w:rsid w:val="5FEBB3C8"/>
    <w:rsid w:val="5FFFA38D"/>
    <w:rsid w:val="6001AAB5"/>
    <w:rsid w:val="603CFACF"/>
    <w:rsid w:val="6046BF11"/>
    <w:rsid w:val="605262A7"/>
    <w:rsid w:val="60593388"/>
    <w:rsid w:val="605B0E29"/>
    <w:rsid w:val="6075C2A3"/>
    <w:rsid w:val="608BAD3E"/>
    <w:rsid w:val="60938927"/>
    <w:rsid w:val="60A67DBB"/>
    <w:rsid w:val="60AC0E12"/>
    <w:rsid w:val="60B314C7"/>
    <w:rsid w:val="60D07B9F"/>
    <w:rsid w:val="60E08C8F"/>
    <w:rsid w:val="6109822F"/>
    <w:rsid w:val="61191126"/>
    <w:rsid w:val="611BCB06"/>
    <w:rsid w:val="6156076D"/>
    <w:rsid w:val="61585704"/>
    <w:rsid w:val="6168BF56"/>
    <w:rsid w:val="616E8618"/>
    <w:rsid w:val="6170B217"/>
    <w:rsid w:val="617507DE"/>
    <w:rsid w:val="619FB9FD"/>
    <w:rsid w:val="61A2D8AC"/>
    <w:rsid w:val="61A816C2"/>
    <w:rsid w:val="61C17519"/>
    <w:rsid w:val="61DD4E15"/>
    <w:rsid w:val="61E39FC4"/>
    <w:rsid w:val="622D9B66"/>
    <w:rsid w:val="62543D50"/>
    <w:rsid w:val="628253FD"/>
    <w:rsid w:val="62B9F568"/>
    <w:rsid w:val="62E8F44A"/>
    <w:rsid w:val="62E97DBA"/>
    <w:rsid w:val="630FDFF0"/>
    <w:rsid w:val="631A42C9"/>
    <w:rsid w:val="631C46F6"/>
    <w:rsid w:val="63784C9D"/>
    <w:rsid w:val="6381410C"/>
    <w:rsid w:val="63B6222F"/>
    <w:rsid w:val="63C36514"/>
    <w:rsid w:val="63C6D902"/>
    <w:rsid w:val="63D536E3"/>
    <w:rsid w:val="63EDF357"/>
    <w:rsid w:val="6419D55B"/>
    <w:rsid w:val="6420D28A"/>
    <w:rsid w:val="6420EF0B"/>
    <w:rsid w:val="642F3391"/>
    <w:rsid w:val="64326C00"/>
    <w:rsid w:val="646E167C"/>
    <w:rsid w:val="6479F0FA"/>
    <w:rsid w:val="6494235A"/>
    <w:rsid w:val="64A5EFBE"/>
    <w:rsid w:val="64DA796E"/>
    <w:rsid w:val="64DFB784"/>
    <w:rsid w:val="65125C33"/>
    <w:rsid w:val="65399359"/>
    <w:rsid w:val="653BFD11"/>
    <w:rsid w:val="6547076E"/>
    <w:rsid w:val="654F7AFF"/>
    <w:rsid w:val="6558CE54"/>
    <w:rsid w:val="6559E640"/>
    <w:rsid w:val="65705E32"/>
    <w:rsid w:val="65786415"/>
    <w:rsid w:val="658984CC"/>
    <w:rsid w:val="659BF5C5"/>
    <w:rsid w:val="65A09F3C"/>
    <w:rsid w:val="65B460D7"/>
    <w:rsid w:val="65B92315"/>
    <w:rsid w:val="65B9C4E8"/>
    <w:rsid w:val="65C8D379"/>
    <w:rsid w:val="65CD6666"/>
    <w:rsid w:val="65CDC219"/>
    <w:rsid w:val="66392321"/>
    <w:rsid w:val="66445676"/>
    <w:rsid w:val="667940BC"/>
    <w:rsid w:val="667B87E5"/>
    <w:rsid w:val="667B9C0C"/>
    <w:rsid w:val="669010A2"/>
    <w:rsid w:val="66A8C18B"/>
    <w:rsid w:val="66B6957C"/>
    <w:rsid w:val="66BF65A0"/>
    <w:rsid w:val="66C3830E"/>
    <w:rsid w:val="66E5F03D"/>
    <w:rsid w:val="67146D2F"/>
    <w:rsid w:val="67AE4367"/>
    <w:rsid w:val="67D64547"/>
    <w:rsid w:val="67E0FC22"/>
    <w:rsid w:val="680C53EA"/>
    <w:rsid w:val="683332FF"/>
    <w:rsid w:val="68462976"/>
    <w:rsid w:val="684B0C75"/>
    <w:rsid w:val="685C26D6"/>
    <w:rsid w:val="68633953"/>
    <w:rsid w:val="68643D01"/>
    <w:rsid w:val="6893E9D7"/>
    <w:rsid w:val="689D59F8"/>
    <w:rsid w:val="68CF6248"/>
    <w:rsid w:val="68DD5E19"/>
    <w:rsid w:val="68ECF460"/>
    <w:rsid w:val="6912B777"/>
    <w:rsid w:val="692B3261"/>
    <w:rsid w:val="695AD7E1"/>
    <w:rsid w:val="6972F68D"/>
    <w:rsid w:val="697960E1"/>
    <w:rsid w:val="69A75B04"/>
    <w:rsid w:val="69ADEA91"/>
    <w:rsid w:val="69D0CCA2"/>
    <w:rsid w:val="69F34ED2"/>
    <w:rsid w:val="6A1AC215"/>
    <w:rsid w:val="6A240E95"/>
    <w:rsid w:val="6A39CBA9"/>
    <w:rsid w:val="6A5EEEAE"/>
    <w:rsid w:val="6A7BA59D"/>
    <w:rsid w:val="6AA2D672"/>
    <w:rsid w:val="6AAB9060"/>
    <w:rsid w:val="6AD035EA"/>
    <w:rsid w:val="6AEB6823"/>
    <w:rsid w:val="6AFCAC7C"/>
    <w:rsid w:val="6B03C033"/>
    <w:rsid w:val="6B0D17A8"/>
    <w:rsid w:val="6B52F961"/>
    <w:rsid w:val="6B6E9214"/>
    <w:rsid w:val="6B7F52C3"/>
    <w:rsid w:val="6B8A0D86"/>
    <w:rsid w:val="6B917AD6"/>
    <w:rsid w:val="6B91874B"/>
    <w:rsid w:val="6BA9B880"/>
    <w:rsid w:val="6BB687A4"/>
    <w:rsid w:val="6BC9B6F0"/>
    <w:rsid w:val="6BE6B988"/>
    <w:rsid w:val="6BEE9BB8"/>
    <w:rsid w:val="6C0E5C4D"/>
    <w:rsid w:val="6C150CC4"/>
    <w:rsid w:val="6C2FB425"/>
    <w:rsid w:val="6C314CD8"/>
    <w:rsid w:val="6C455D6B"/>
    <w:rsid w:val="6C546178"/>
    <w:rsid w:val="6C55562D"/>
    <w:rsid w:val="6C6275FA"/>
    <w:rsid w:val="6C7EE0C2"/>
    <w:rsid w:val="6CD4D4D6"/>
    <w:rsid w:val="6CFDEA42"/>
    <w:rsid w:val="6D177800"/>
    <w:rsid w:val="6D1E6C68"/>
    <w:rsid w:val="6D2C231A"/>
    <w:rsid w:val="6D2EA724"/>
    <w:rsid w:val="6D2FC666"/>
    <w:rsid w:val="6D363E34"/>
    <w:rsid w:val="6D399305"/>
    <w:rsid w:val="6D5A61A2"/>
    <w:rsid w:val="6D5C595D"/>
    <w:rsid w:val="6D630356"/>
    <w:rsid w:val="6D82165C"/>
    <w:rsid w:val="6D8B95A9"/>
    <w:rsid w:val="6D9A01D2"/>
    <w:rsid w:val="6DAF270F"/>
    <w:rsid w:val="6DB85463"/>
    <w:rsid w:val="6DBF5901"/>
    <w:rsid w:val="6DC2E4D6"/>
    <w:rsid w:val="6DC63F7D"/>
    <w:rsid w:val="6DDEA083"/>
    <w:rsid w:val="6DE8DF4D"/>
    <w:rsid w:val="6E081ED1"/>
    <w:rsid w:val="6E247783"/>
    <w:rsid w:val="6E2E511C"/>
    <w:rsid w:val="6E40CB25"/>
    <w:rsid w:val="6E455E4A"/>
    <w:rsid w:val="6E4A0EEA"/>
    <w:rsid w:val="6E4CDD55"/>
    <w:rsid w:val="6E65E7A9"/>
    <w:rsid w:val="6E83ECFF"/>
    <w:rsid w:val="6E8452A1"/>
    <w:rsid w:val="6EA0315C"/>
    <w:rsid w:val="6EA68CD0"/>
    <w:rsid w:val="6EC9D59B"/>
    <w:rsid w:val="6EF91E1C"/>
    <w:rsid w:val="6F07A5F9"/>
    <w:rsid w:val="6F083C52"/>
    <w:rsid w:val="6F0D5039"/>
    <w:rsid w:val="6F1F7F14"/>
    <w:rsid w:val="6F20D78C"/>
    <w:rsid w:val="6F32DDC3"/>
    <w:rsid w:val="6F40BB27"/>
    <w:rsid w:val="6F5278F4"/>
    <w:rsid w:val="6F5B2962"/>
    <w:rsid w:val="6F732626"/>
    <w:rsid w:val="6F766FD3"/>
    <w:rsid w:val="6F769A0A"/>
    <w:rsid w:val="6FA326D8"/>
    <w:rsid w:val="6FC63DCA"/>
    <w:rsid w:val="6FD71FD1"/>
    <w:rsid w:val="6FF226A4"/>
    <w:rsid w:val="703B43C2"/>
    <w:rsid w:val="703B9822"/>
    <w:rsid w:val="703C9AE5"/>
    <w:rsid w:val="704197F4"/>
    <w:rsid w:val="708C33AD"/>
    <w:rsid w:val="70980AF1"/>
    <w:rsid w:val="709BECC8"/>
    <w:rsid w:val="70A09349"/>
    <w:rsid w:val="70A211E8"/>
    <w:rsid w:val="70AD2837"/>
    <w:rsid w:val="70CC7C88"/>
    <w:rsid w:val="70DB5E29"/>
    <w:rsid w:val="70EC9F72"/>
    <w:rsid w:val="70F6F9C3"/>
    <w:rsid w:val="712DE1C5"/>
    <w:rsid w:val="71323C14"/>
    <w:rsid w:val="713F8FDD"/>
    <w:rsid w:val="7147CFEA"/>
    <w:rsid w:val="7170126E"/>
    <w:rsid w:val="71873CDA"/>
    <w:rsid w:val="7187400E"/>
    <w:rsid w:val="7193192E"/>
    <w:rsid w:val="71AC7F86"/>
    <w:rsid w:val="71C1015F"/>
    <w:rsid w:val="71DBDCDF"/>
    <w:rsid w:val="71EC5A3E"/>
    <w:rsid w:val="71F25E67"/>
    <w:rsid w:val="72021847"/>
    <w:rsid w:val="7241E64B"/>
    <w:rsid w:val="72480951"/>
    <w:rsid w:val="726DFFC7"/>
    <w:rsid w:val="7274AA94"/>
    <w:rsid w:val="7274F2B1"/>
    <w:rsid w:val="7277B033"/>
    <w:rsid w:val="727F3CC0"/>
    <w:rsid w:val="7288328F"/>
    <w:rsid w:val="72B7D4C1"/>
    <w:rsid w:val="72E27D60"/>
    <w:rsid w:val="730E92C9"/>
    <w:rsid w:val="7331E794"/>
    <w:rsid w:val="738060FB"/>
    <w:rsid w:val="738E2E13"/>
    <w:rsid w:val="739C7479"/>
    <w:rsid w:val="73BB7EDC"/>
    <w:rsid w:val="73DD33CE"/>
    <w:rsid w:val="73E626DA"/>
    <w:rsid w:val="73F7B888"/>
    <w:rsid w:val="74049361"/>
    <w:rsid w:val="742A6DF5"/>
    <w:rsid w:val="74492E40"/>
    <w:rsid w:val="745E37D2"/>
    <w:rsid w:val="748D7234"/>
    <w:rsid w:val="74A922B6"/>
    <w:rsid w:val="74B2D6D8"/>
    <w:rsid w:val="74D9B692"/>
    <w:rsid w:val="74E93D8D"/>
    <w:rsid w:val="751E6D9D"/>
    <w:rsid w:val="7528A5CC"/>
    <w:rsid w:val="7531BB00"/>
    <w:rsid w:val="753D0149"/>
    <w:rsid w:val="75461B37"/>
    <w:rsid w:val="7575830B"/>
    <w:rsid w:val="7578528A"/>
    <w:rsid w:val="758CDD75"/>
    <w:rsid w:val="759BEC5F"/>
    <w:rsid w:val="75B4D171"/>
    <w:rsid w:val="75CEFCF8"/>
    <w:rsid w:val="7616DE71"/>
    <w:rsid w:val="762F9599"/>
    <w:rsid w:val="764EE454"/>
    <w:rsid w:val="7654F87E"/>
    <w:rsid w:val="766F3998"/>
    <w:rsid w:val="767063E9"/>
    <w:rsid w:val="768EE24C"/>
    <w:rsid w:val="76967543"/>
    <w:rsid w:val="76ABE03D"/>
    <w:rsid w:val="76E8FC6B"/>
    <w:rsid w:val="7703B00F"/>
    <w:rsid w:val="770B9018"/>
    <w:rsid w:val="770C1034"/>
    <w:rsid w:val="775888C7"/>
    <w:rsid w:val="776F530D"/>
    <w:rsid w:val="77881E12"/>
    <w:rsid w:val="77B82752"/>
    <w:rsid w:val="77C86F84"/>
    <w:rsid w:val="780D744D"/>
    <w:rsid w:val="7819C210"/>
    <w:rsid w:val="78244A8D"/>
    <w:rsid w:val="7827CA22"/>
    <w:rsid w:val="7830E75C"/>
    <w:rsid w:val="784E793A"/>
    <w:rsid w:val="785047E3"/>
    <w:rsid w:val="786E0C41"/>
    <w:rsid w:val="789569ED"/>
    <w:rsid w:val="7896F287"/>
    <w:rsid w:val="78CF6964"/>
    <w:rsid w:val="78E23499"/>
    <w:rsid w:val="78E9FEFA"/>
    <w:rsid w:val="78ED4335"/>
    <w:rsid w:val="7905132A"/>
    <w:rsid w:val="7919A138"/>
    <w:rsid w:val="79351E25"/>
    <w:rsid w:val="7955B67E"/>
    <w:rsid w:val="7957E6AA"/>
    <w:rsid w:val="795F1D3C"/>
    <w:rsid w:val="7961CD70"/>
    <w:rsid w:val="79628FE6"/>
    <w:rsid w:val="797475A7"/>
    <w:rsid w:val="79874ACD"/>
    <w:rsid w:val="79C038B8"/>
    <w:rsid w:val="79EE1BE1"/>
    <w:rsid w:val="7A0D2A2C"/>
    <w:rsid w:val="7A0E8943"/>
    <w:rsid w:val="7A0FD4DA"/>
    <w:rsid w:val="7A1A2FAA"/>
    <w:rsid w:val="7A1CEA4C"/>
    <w:rsid w:val="7A1E7270"/>
    <w:rsid w:val="7A4CCEB5"/>
    <w:rsid w:val="7A5A71C8"/>
    <w:rsid w:val="7A78D58F"/>
    <w:rsid w:val="7A792471"/>
    <w:rsid w:val="7A864065"/>
    <w:rsid w:val="7AB591B8"/>
    <w:rsid w:val="7AFF17D2"/>
    <w:rsid w:val="7B1A9DAF"/>
    <w:rsid w:val="7B25CB74"/>
    <w:rsid w:val="7B337F00"/>
    <w:rsid w:val="7B532CD4"/>
    <w:rsid w:val="7B59E625"/>
    <w:rsid w:val="7B6B78F5"/>
    <w:rsid w:val="7B853C9E"/>
    <w:rsid w:val="7BB9B6D7"/>
    <w:rsid w:val="7BC12197"/>
    <w:rsid w:val="7BC21D6C"/>
    <w:rsid w:val="7BC89EFC"/>
    <w:rsid w:val="7BCF2B20"/>
    <w:rsid w:val="7BEA7FC1"/>
    <w:rsid w:val="7BF19EA1"/>
    <w:rsid w:val="7C005FFC"/>
    <w:rsid w:val="7C2BACC7"/>
    <w:rsid w:val="7C439CFF"/>
    <w:rsid w:val="7C63C4ED"/>
    <w:rsid w:val="7C6D1E38"/>
    <w:rsid w:val="7C73D923"/>
    <w:rsid w:val="7C799834"/>
    <w:rsid w:val="7C7B6550"/>
    <w:rsid w:val="7C802FF2"/>
    <w:rsid w:val="7C86A07A"/>
    <w:rsid w:val="7C96EDBF"/>
    <w:rsid w:val="7D05629B"/>
    <w:rsid w:val="7D08A92D"/>
    <w:rsid w:val="7D0C8863"/>
    <w:rsid w:val="7D1C50D5"/>
    <w:rsid w:val="7D238B26"/>
    <w:rsid w:val="7D360F60"/>
    <w:rsid w:val="7D5AAB85"/>
    <w:rsid w:val="7D61F434"/>
    <w:rsid w:val="7D655057"/>
    <w:rsid w:val="7D6E40F7"/>
    <w:rsid w:val="7D723EC1"/>
    <w:rsid w:val="7DBDB8E8"/>
    <w:rsid w:val="7DCCD31A"/>
    <w:rsid w:val="7E2DA4A8"/>
    <w:rsid w:val="7E40EAA6"/>
    <w:rsid w:val="7E467A14"/>
    <w:rsid w:val="7EA82A6E"/>
    <w:rsid w:val="7EB0A55F"/>
    <w:rsid w:val="7ECBBA58"/>
    <w:rsid w:val="7ECC3271"/>
    <w:rsid w:val="7ED0E215"/>
    <w:rsid w:val="7EFCA361"/>
    <w:rsid w:val="7F1E7D33"/>
    <w:rsid w:val="7F2056C8"/>
    <w:rsid w:val="7F3236FC"/>
    <w:rsid w:val="7F3320D9"/>
    <w:rsid w:val="7F3A053F"/>
    <w:rsid w:val="7F4A5A5E"/>
    <w:rsid w:val="7F5D4A65"/>
    <w:rsid w:val="7F67D8C5"/>
    <w:rsid w:val="7F705628"/>
    <w:rsid w:val="7F7B6CB8"/>
    <w:rsid w:val="7F9A887B"/>
    <w:rsid w:val="7FAC8F7D"/>
    <w:rsid w:val="7FB2AE06"/>
    <w:rsid w:val="7FB2F9F1"/>
    <w:rsid w:val="7FC33937"/>
    <w:rsid w:val="7FFC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EE87"/>
  <w15:docId w15:val="{F553A90D-9BA6-459E-86DF-DC7435B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611C76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C7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11C76"/>
  </w:style>
  <w:style w:type="paragraph" w:styleId="Intestazione">
    <w:name w:val="header"/>
    <w:basedOn w:val="Normale"/>
    <w:link w:val="IntestazioneCarattere"/>
    <w:uiPriority w:val="99"/>
    <w:unhideWhenUsed/>
    <w:rsid w:val="00611C76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11C76"/>
  </w:style>
  <w:style w:type="paragraph" w:styleId="Pidipagina">
    <w:name w:val="footer"/>
    <w:basedOn w:val="Normale"/>
    <w:link w:val="PidipaginaCarattere"/>
    <w:uiPriority w:val="99"/>
    <w:unhideWhenUsed/>
    <w:rsid w:val="00611C76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microsoft.com/office/2020/10/relationships/intelligence" Target="intelligence2.xml" Id="R7bf05e42454649be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mega.nz/folder/xwYSkSRQ" TargetMode="External" Id="Raad2c1f9d38d4f91" /><Relationship Type="http://schemas.openxmlformats.org/officeDocument/2006/relationships/hyperlink" Target="https://wetransfer.com/downloads/65d6bc04679db4552cd2c6a1ba65f24e20240806090809/10e5b2784f56d80ab2a42e5f5a944f0a20240806090809/37d8f5?trk=TRN_TDL_01&amp;utm_campaign=TRN_TDL_01&amp;utm_medium=email&amp;utm_source=sendgrid" TargetMode="External" Id="Rbd13bf2a4c564cf6" /><Relationship Type="http://schemas.openxmlformats.org/officeDocument/2006/relationships/image" Target="/media/image4.png" Id="Rc175e3c5d82e4c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png" Id="rId1" /><Relationship Type="http://schemas.openxmlformats.org/officeDocument/2006/relationships/image" Target="/media/image3.png" Id="R2865c1817aa24f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Ilenia De Simone</dc:creator>
  <lastModifiedBy>Luisa Calderaro</lastModifiedBy>
  <revision>4</revision>
  <dcterms:created xsi:type="dcterms:W3CDTF">2024-08-04T08:18:00.0000000Z</dcterms:created>
  <dcterms:modified xsi:type="dcterms:W3CDTF">2024-08-06T09:43:38.6299869Z</dcterms:modified>
</coreProperties>
</file>